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eastAsia" w:ascii="黑体" w:hAnsi="黑体" w:eastAsia="黑体" w:cs="黑体"/>
          <w:b w:val="0"/>
          <w:bCs w:val="0"/>
          <w:snapToGrid w:val="0"/>
          <w:color w:val="000000"/>
          <w:spacing w:val="-3"/>
          <w:kern w:val="2"/>
          <w:sz w:val="32"/>
          <w:szCs w:val="32"/>
          <w:lang w:val="en-US" w:eastAsia="zh-CN" w:bidi="ar-SA"/>
        </w:rPr>
      </w:pPr>
      <w:r>
        <w:rPr>
          <w:rFonts w:hint="eastAsia" w:ascii="黑体" w:hAnsi="黑体" w:eastAsia="黑体" w:cs="黑体"/>
          <w:b w:val="0"/>
          <w:bCs w:val="0"/>
          <w:snapToGrid w:val="0"/>
          <w:color w:val="000000"/>
          <w:spacing w:val="-3"/>
          <w:kern w:val="2"/>
          <w:sz w:val="32"/>
          <w:szCs w:val="32"/>
          <w:lang w:val="en-US" w:eastAsia="zh-CN" w:bidi="ar-SA"/>
        </w:rPr>
        <w:t>附件1</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公文小标宋" w:hAnsi="方正公文小标宋" w:eastAsia="方正公文小标宋" w:cs="方正公文小标宋"/>
          <w:b w:val="0"/>
          <w:bCs w:val="0"/>
          <w:snapToGrid w:val="0"/>
          <w:color w:val="000000"/>
          <w:spacing w:val="-3"/>
          <w:kern w:val="2"/>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公文小标宋" w:hAnsi="方正公文小标宋" w:eastAsia="方正公文小标宋" w:cs="方正公文小标宋"/>
          <w:b w:val="0"/>
          <w:bCs w:val="0"/>
          <w:snapToGrid w:val="0"/>
          <w:color w:val="000000"/>
          <w:spacing w:val="-3"/>
          <w:kern w:val="2"/>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b w:val="0"/>
          <w:bCs w:val="0"/>
          <w:snapToGrid w:val="0"/>
          <w:color w:val="auto"/>
          <w:kern w:val="2"/>
          <w:sz w:val="32"/>
          <w:szCs w:val="32"/>
          <w:lang w:val="en-US" w:eastAsia="zh-CN" w:bidi="ar-SA"/>
        </w:rPr>
      </w:pPr>
      <w:r>
        <w:rPr>
          <w:rFonts w:hint="eastAsia" w:ascii="方正公文小标宋" w:hAnsi="方正公文小标宋" w:eastAsia="方正公文小标宋" w:cs="方正公文小标宋"/>
          <w:b w:val="0"/>
          <w:bCs w:val="0"/>
          <w:snapToGrid w:val="0"/>
          <w:color w:val="000000"/>
          <w:spacing w:val="-3"/>
          <w:kern w:val="2"/>
          <w:sz w:val="44"/>
          <w:szCs w:val="44"/>
          <w:lang w:val="en-US" w:eastAsia="zh-CN" w:bidi="ar-SA"/>
        </w:rPr>
        <w:t>活动详细日程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i w:val="0"/>
          <w:iCs w:val="0"/>
          <w:caps w:val="0"/>
          <w:snapToGrid w:val="0"/>
          <w:color w:val="auto"/>
          <w:spacing w:val="0"/>
          <w:kern w:val="2"/>
          <w:sz w:val="32"/>
          <w:szCs w:val="32"/>
          <w:shd w:val="clear" w:color="auto" w:fill="FFFFFF"/>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黑体" w:hAnsi="黑体" w:eastAsia="黑体" w:cs="黑体"/>
          <w:snapToGrid w:val="0"/>
          <w:color w:val="auto"/>
          <w:kern w:val="0"/>
          <w:sz w:val="32"/>
          <w:szCs w:val="32"/>
          <w:lang w:val="en-US" w:eastAsia="zh-CN"/>
        </w:rPr>
      </w:pPr>
      <w:r>
        <w:rPr>
          <w:rFonts w:hint="eastAsia" w:ascii="黑体" w:hAnsi="黑体" w:eastAsia="黑体" w:cs="黑体"/>
          <w:b w:val="0"/>
          <w:bCs w:val="0"/>
          <w:i w:val="0"/>
          <w:iCs w:val="0"/>
          <w:caps w:val="0"/>
          <w:snapToGrid w:val="0"/>
          <w:color w:val="auto"/>
          <w:spacing w:val="0"/>
          <w:kern w:val="2"/>
          <w:sz w:val="32"/>
          <w:szCs w:val="32"/>
          <w:shd w:val="clear" w:color="auto" w:fill="FFFFFF"/>
          <w:lang w:val="en-US" w:eastAsia="zh-CN" w:bidi="ar-SA"/>
        </w:rPr>
        <w:t>一、</w:t>
      </w:r>
      <w:r>
        <w:rPr>
          <w:rFonts w:hint="eastAsia" w:ascii="黑体" w:hAnsi="黑体" w:eastAsia="黑体" w:cs="黑体"/>
          <w:b w:val="0"/>
          <w:bCs w:val="0"/>
          <w:snapToGrid w:val="0"/>
          <w:color w:val="auto"/>
          <w:kern w:val="0"/>
          <w:sz w:val="32"/>
          <w:szCs w:val="32"/>
          <w:lang w:val="en-US" w:eastAsia="zh-CN"/>
        </w:rPr>
        <w:t>全国高校技术经理人研修活动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1.时间：</w:t>
      </w:r>
      <w:r>
        <w:rPr>
          <w:rFonts w:hint="eastAsia" w:ascii="仿宋_GB2312" w:hAnsi="仿宋_GB2312" w:eastAsia="仿宋_GB2312" w:cs="仿宋_GB2312"/>
          <w:snapToGrid w:val="0"/>
          <w:color w:val="auto"/>
          <w:kern w:val="0"/>
          <w:sz w:val="32"/>
          <w:szCs w:val="32"/>
          <w:lang w:val="en-US" w:eastAsia="zh-CN"/>
        </w:rPr>
        <w:t>9月14日-15日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u w:val="none"/>
          <w:lang w:val="en-US" w:eastAsia="zh-CN" w:bidi="ar-SA"/>
        </w:rPr>
      </w:pPr>
      <w:r>
        <w:rPr>
          <w:rFonts w:hint="eastAsia" w:ascii="仿宋_GB2312" w:hAnsi="仿宋_GB2312" w:eastAsia="仿宋_GB2312" w:cs="仿宋_GB2312"/>
          <w:b/>
          <w:bCs/>
          <w:snapToGrid w:val="0"/>
          <w:color w:val="auto"/>
          <w:kern w:val="0"/>
          <w:sz w:val="32"/>
          <w:szCs w:val="32"/>
          <w:lang w:val="en-US" w:eastAsia="zh-CN"/>
        </w:rPr>
        <w:t>2.地点：</w:t>
      </w:r>
      <w:r>
        <w:rPr>
          <w:rFonts w:hint="eastAsia" w:ascii="仿宋_GB2312" w:hAnsi="仿宋_GB2312" w:eastAsia="仿宋_GB2312" w:cs="仿宋_GB2312"/>
          <w:snapToGrid w:val="0"/>
          <w:color w:val="auto"/>
          <w:kern w:val="0"/>
          <w:sz w:val="32"/>
          <w:szCs w:val="32"/>
          <w:u w:val="none"/>
          <w:lang w:val="en-US" w:eastAsia="zh-CN" w:bidi="ar-SA"/>
        </w:rPr>
        <w:t>沈阳皇朝万豪酒店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3.内容：</w:t>
      </w:r>
      <w:r>
        <w:rPr>
          <w:rFonts w:hint="eastAsia" w:ascii="仿宋_GB2312" w:hAnsi="仿宋_GB2312" w:eastAsia="仿宋_GB2312" w:cs="仿宋_GB2312"/>
          <w:snapToGrid w:val="0"/>
          <w:color w:val="auto"/>
          <w:kern w:val="0"/>
          <w:sz w:val="32"/>
          <w:szCs w:val="32"/>
          <w:lang w:val="en-US" w:eastAsia="zh-CN"/>
        </w:rPr>
        <w:t>组织全国高校技术经理人研修活动开班仪式、技术经理人成果转化理论研修以及成果超市现场实训活动。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4.参加人员：</w:t>
      </w:r>
      <w:r>
        <w:rPr>
          <w:rFonts w:hint="eastAsia" w:ascii="仿宋_GB2312" w:hAnsi="仿宋_GB2312" w:eastAsia="仿宋_GB2312" w:cs="仿宋_GB2312"/>
          <w:b w:val="0"/>
          <w:bCs w:val="0"/>
          <w:snapToGrid w:val="0"/>
          <w:color w:val="auto"/>
          <w:spacing w:val="-3"/>
          <w:kern w:val="0"/>
          <w:sz w:val="32"/>
          <w:szCs w:val="32"/>
          <w:lang w:val="en-US" w:eastAsia="zh-CN"/>
        </w:rPr>
        <w:t>教育部高等学校科学研究发展中心、辽宁省教育厅、沈阳市科学技术局有关负责同志，</w:t>
      </w:r>
      <w:r>
        <w:rPr>
          <w:rFonts w:hint="eastAsia" w:ascii="仿宋_GB2312" w:hAnsi="仿宋_GB2312" w:eastAsia="仿宋_GB2312" w:cs="仿宋_GB2312"/>
          <w:snapToGrid w:val="0"/>
          <w:color w:val="auto"/>
          <w:kern w:val="0"/>
          <w:sz w:val="32"/>
          <w:szCs w:val="32"/>
          <w:lang w:val="en-US" w:eastAsia="zh-CN"/>
        </w:rPr>
        <w:t>省内外重点高校技术经理人。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二、高校科技成果超市体验活动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1.时间：</w:t>
      </w:r>
      <w:r>
        <w:rPr>
          <w:rFonts w:hint="eastAsia" w:ascii="仿宋_GB2312" w:hAnsi="仿宋_GB2312" w:eastAsia="仿宋_GB2312" w:cs="仿宋_GB2312"/>
          <w:b w:val="0"/>
          <w:bCs w:val="0"/>
          <w:snapToGrid w:val="0"/>
          <w:color w:val="auto"/>
          <w:kern w:val="0"/>
          <w:sz w:val="32"/>
          <w:szCs w:val="32"/>
          <w:lang w:val="en-US" w:eastAsia="zh-CN"/>
        </w:rPr>
        <w:t>9月16日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2.地点：</w:t>
      </w:r>
      <w:r>
        <w:rPr>
          <w:rFonts w:hint="eastAsia" w:ascii="仿宋_GB2312" w:hAnsi="仿宋_GB2312" w:eastAsia="仿宋_GB2312" w:cs="仿宋_GB2312"/>
          <w:b w:val="0"/>
          <w:bCs w:val="0"/>
          <w:snapToGrid w:val="0"/>
          <w:color w:val="auto"/>
          <w:kern w:val="0"/>
          <w:sz w:val="32"/>
          <w:szCs w:val="32"/>
          <w:lang w:val="en-US" w:eastAsia="zh-CN"/>
        </w:rPr>
        <w:t>沈阳市新世界博览馆二层（2层展厅AB）</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3.内容：</w:t>
      </w:r>
      <w:r>
        <w:rPr>
          <w:rFonts w:hint="eastAsia" w:ascii="仿宋_GB2312" w:hAnsi="仿宋_GB2312" w:eastAsia="仿宋_GB2312" w:cs="仿宋_GB2312"/>
          <w:b w:val="0"/>
          <w:bCs w:val="0"/>
          <w:snapToGrid w:val="0"/>
          <w:color w:val="auto"/>
          <w:kern w:val="0"/>
          <w:sz w:val="32"/>
          <w:szCs w:val="32"/>
          <w:lang w:val="en-US" w:eastAsia="zh-CN"/>
        </w:rPr>
        <w:t>按照辽沈优势和新兴产业发展方向，面向全国100余所高校征集新一代信息技术、先进制造、生物制造、现代农业、新能源、智能文创等6个相关领域高价值科技成果，进行成果发布与推介；组织高校技术经理人现场提供促转服务，开展校企对接交流；组织驻沈技术合同登记机构现场开展技术合同认定登记等服务，并统计活动期间技术交易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b w:val="0"/>
          <w:bCs w:val="0"/>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rPr>
        <w:t>4.参加人员：</w:t>
      </w:r>
      <w:r>
        <w:rPr>
          <w:rFonts w:hint="eastAsia" w:ascii="仿宋_GB2312" w:hAnsi="仿宋_GB2312" w:eastAsia="仿宋_GB2312" w:cs="仿宋_GB2312"/>
          <w:b w:val="0"/>
          <w:bCs w:val="0"/>
          <w:snapToGrid w:val="0"/>
          <w:color w:val="auto"/>
          <w:kern w:val="0"/>
          <w:sz w:val="32"/>
          <w:szCs w:val="32"/>
          <w:highlight w:val="none"/>
          <w:lang w:val="en-US" w:eastAsia="zh-CN"/>
        </w:rPr>
        <w:t>省内外重点高校领导、科研团队代表、大学科技园负责同志，驻辽科技型企业代表，驻沈产业园区、孵育机构、技术转移机构、科技金融机构、科技服务机构、高校大学生代表。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三、第三届辽宁校企协同科技创新伙伴行动暨高校科技成果东北地区对接活动</w:t>
      </w:r>
      <w:bookmarkStart w:id="0" w:name="_GoBack"/>
      <w:bookmarkEnd w:id="0"/>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spacing w:val="-3"/>
          <w:kern w:val="0"/>
          <w:sz w:val="32"/>
          <w:szCs w:val="32"/>
          <w:lang w:val="en-US" w:eastAsia="zh-CN"/>
        </w:rPr>
        <w:t>1.</w:t>
      </w:r>
      <w:r>
        <w:rPr>
          <w:rFonts w:hint="eastAsia" w:ascii="仿宋_GB2312" w:hAnsi="仿宋_GB2312" w:eastAsia="仿宋_GB2312" w:cs="仿宋_GB2312"/>
          <w:b/>
          <w:bCs/>
          <w:snapToGrid w:val="0"/>
          <w:color w:val="auto"/>
          <w:kern w:val="0"/>
          <w:sz w:val="32"/>
          <w:szCs w:val="32"/>
          <w:lang w:val="en-US" w:eastAsia="zh-CN"/>
        </w:rPr>
        <w:t>时间：</w:t>
      </w:r>
      <w:r>
        <w:rPr>
          <w:rFonts w:hint="eastAsia" w:ascii="仿宋_GB2312" w:hAnsi="仿宋_GB2312" w:eastAsia="仿宋_GB2312" w:cs="仿宋_GB2312"/>
          <w:snapToGrid w:val="0"/>
          <w:color w:val="auto"/>
          <w:kern w:val="0"/>
          <w:sz w:val="32"/>
          <w:szCs w:val="32"/>
          <w:lang w:val="en-US" w:eastAsia="zh-CN"/>
        </w:rPr>
        <w:t>9月16日  9:00-</w:t>
      </w:r>
      <w:r>
        <w:rPr>
          <w:rFonts w:hint="eastAsia" w:ascii="仿宋_GB2312" w:hAnsi="仿宋_GB2312" w:eastAsia="仿宋_GB2312" w:cs="仿宋_GB2312"/>
          <w:snapToGrid w:val="0"/>
          <w:color w:val="auto"/>
          <w:kern w:val="0"/>
          <w:sz w:val="32"/>
          <w:szCs w:val="32"/>
          <w:highlight w:val="none"/>
          <w:lang w:val="en-US" w:eastAsia="zh-CN"/>
        </w:rPr>
        <w:t>11:00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2.地点：</w:t>
      </w:r>
      <w:r>
        <w:rPr>
          <w:rFonts w:hint="eastAsia" w:ascii="仿宋_GB2312" w:hAnsi="仿宋_GB2312" w:eastAsia="仿宋_GB2312" w:cs="仿宋_GB2312"/>
          <w:snapToGrid w:val="0"/>
          <w:color w:val="auto"/>
          <w:spacing w:val="-3"/>
          <w:kern w:val="0"/>
          <w:sz w:val="32"/>
          <w:szCs w:val="32"/>
          <w:lang w:val="en-US" w:eastAsia="zh-CN" w:bidi="ar-SA"/>
        </w:rPr>
        <w:t>沈阳市新世界博览馆二层</w:t>
      </w:r>
      <w:r>
        <w:rPr>
          <w:rFonts w:hint="eastAsia" w:ascii="仿宋_GB2312" w:hAnsi="仿宋_GB2312" w:eastAsia="仿宋_GB2312" w:cs="仿宋_GB2312"/>
          <w:snapToGrid w:val="0"/>
          <w:color w:val="auto"/>
          <w:spacing w:val="-3"/>
          <w:kern w:val="0"/>
          <w:sz w:val="32"/>
          <w:szCs w:val="32"/>
          <w:highlight w:val="none"/>
          <w:lang w:val="en-US" w:eastAsia="zh-CN" w:bidi="ar-SA"/>
        </w:rPr>
        <w:t>（会议厅2AB）</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spacing w:val="-3"/>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3.内容：</w:t>
      </w:r>
      <w:r>
        <w:rPr>
          <w:rFonts w:hint="eastAsia" w:ascii="仿宋_GB2312" w:hAnsi="仿宋_GB2312" w:eastAsia="仿宋_GB2312" w:cs="仿宋_GB2312"/>
          <w:snapToGrid w:val="0"/>
          <w:color w:val="auto"/>
          <w:spacing w:val="-3"/>
          <w:kern w:val="0"/>
          <w:sz w:val="32"/>
          <w:szCs w:val="32"/>
          <w:lang w:val="en-US" w:eastAsia="zh-CN"/>
        </w:rPr>
        <w:t>包含高校科技成果超市平台功能发布、中国高校产学研创新基金-辽沈专项启动、高校技术经理人协作网络（东北）分中心启动、重大科技成果转化项目签约、教育部高等学校科学研究发展中心与沈阳市人民政府产学研合作协议签约等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spacing w:val="-3"/>
          <w:kern w:val="0"/>
          <w:sz w:val="32"/>
          <w:szCs w:val="32"/>
          <w:highlight w:val="none"/>
          <w:lang w:val="en-US" w:eastAsia="zh-CN"/>
        </w:rPr>
      </w:pPr>
      <w:r>
        <w:rPr>
          <w:rFonts w:hint="eastAsia" w:ascii="仿宋_GB2312" w:hAnsi="仿宋_GB2312" w:eastAsia="仿宋_GB2312" w:cs="仿宋_GB2312"/>
          <w:b/>
          <w:bCs/>
          <w:snapToGrid w:val="0"/>
          <w:color w:val="auto"/>
          <w:spacing w:val="-3"/>
          <w:kern w:val="0"/>
          <w:sz w:val="32"/>
          <w:szCs w:val="32"/>
          <w:highlight w:val="none"/>
          <w:lang w:val="en-US" w:eastAsia="zh-CN"/>
        </w:rPr>
        <w:t>4.参加人员：</w:t>
      </w:r>
      <w:r>
        <w:rPr>
          <w:rFonts w:hint="eastAsia" w:ascii="仿宋_GB2312" w:hAnsi="仿宋_GB2312" w:eastAsia="仿宋_GB2312" w:cs="仿宋_GB2312"/>
          <w:snapToGrid w:val="0"/>
          <w:color w:val="auto"/>
          <w:spacing w:val="-3"/>
          <w:kern w:val="0"/>
          <w:sz w:val="32"/>
          <w:szCs w:val="32"/>
          <w:highlight w:val="none"/>
          <w:lang w:val="en-US" w:eastAsia="zh-CN"/>
        </w:rPr>
        <w:t>教育部及教育部高等学校科学研究发展中心领导，辽宁省政府领导，沈阳市政府主要领导及分管科技、教育、文旅领导，辽宁省教育厅、辽宁省科技厅、辽宁省工业和信息化厅、辽宁省生态环境厅等部门主要负责同志，黑龙江省、吉林省、内蒙古自治区教育部门相关负责同志，沈阳市教育局、沈阳市科学技术局、沈阳市市场监督管理局、沈阳市文化旅游和广播电视局、沈阳盛京金控投资集团有限公司等主要负责同志，沈阳市各区、县（市）科技管理部门主要负责同志，省内外重点高校领导、科研团队代表、大学科技园负责同志，驻辽科技型企业代表，驻沈产业园区、孵育机构、技术转移机构、科技金融机构、科技服务机构、高校大学生代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jc w:val="both"/>
        <w:textAlignment w:val="baseline"/>
        <w:rPr>
          <w:rFonts w:hint="eastAsia" w:ascii="黑体" w:hAnsi="黑体" w:eastAsia="黑体" w:cs="黑体"/>
          <w:snapToGrid w:val="0"/>
          <w:color w:val="auto"/>
          <w:spacing w:val="-3"/>
          <w:kern w:val="2"/>
          <w:sz w:val="32"/>
          <w:szCs w:val="32"/>
          <w:lang w:val="en-US" w:eastAsia="zh-CN" w:bidi="ar-SA"/>
        </w:rPr>
      </w:pPr>
      <w:r>
        <w:rPr>
          <w:rFonts w:hint="eastAsia" w:ascii="黑体" w:hAnsi="黑体" w:eastAsia="黑体" w:cs="黑体"/>
          <w:snapToGrid w:val="0"/>
          <w:color w:val="auto"/>
          <w:spacing w:val="-3"/>
          <w:kern w:val="2"/>
          <w:sz w:val="32"/>
          <w:szCs w:val="32"/>
          <w:lang w:val="en-US" w:eastAsia="zh-CN" w:bidi="ar-SA"/>
        </w:rPr>
        <w:t>四、高校科技成果竞价会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spacing w:val="-3"/>
          <w:kern w:val="0"/>
          <w:sz w:val="32"/>
          <w:szCs w:val="32"/>
          <w:highlight w:val="none"/>
          <w:lang w:val="en-US" w:eastAsia="zh-CN"/>
        </w:rPr>
        <w:t>1.</w:t>
      </w:r>
      <w:r>
        <w:rPr>
          <w:rFonts w:hint="eastAsia" w:ascii="仿宋_GB2312" w:hAnsi="仿宋_GB2312" w:eastAsia="仿宋_GB2312" w:cs="仿宋_GB2312"/>
          <w:b/>
          <w:bCs/>
          <w:snapToGrid w:val="0"/>
          <w:color w:val="auto"/>
          <w:kern w:val="0"/>
          <w:sz w:val="32"/>
          <w:szCs w:val="32"/>
          <w:highlight w:val="none"/>
          <w:lang w:val="en-US" w:eastAsia="zh-CN"/>
        </w:rPr>
        <w:t>时间：</w:t>
      </w:r>
      <w:r>
        <w:rPr>
          <w:rFonts w:hint="eastAsia" w:ascii="仿宋_GB2312" w:hAnsi="仿宋_GB2312" w:eastAsia="仿宋_GB2312" w:cs="仿宋_GB2312"/>
          <w:snapToGrid w:val="0"/>
          <w:color w:val="auto"/>
          <w:kern w:val="0"/>
          <w:sz w:val="32"/>
          <w:szCs w:val="32"/>
          <w:highlight w:val="none"/>
          <w:lang w:val="en-US" w:eastAsia="zh-CN"/>
        </w:rPr>
        <w:t>9月16日  13:00-15:00</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snapToGrid w:val="0"/>
          <w:color w:val="auto"/>
          <w:spacing w:val="-3"/>
          <w:kern w:val="2"/>
          <w:sz w:val="32"/>
          <w:szCs w:val="32"/>
          <w:lang w:val="en-US" w:eastAsia="zh-CN" w:bidi="ar-SA"/>
        </w:rPr>
      </w:pPr>
      <w:r>
        <w:rPr>
          <w:rFonts w:hint="eastAsia" w:ascii="仿宋_GB2312" w:hAnsi="仿宋_GB2312" w:eastAsia="仿宋_GB2312" w:cs="仿宋_GB2312"/>
          <w:b/>
          <w:bCs/>
          <w:snapToGrid w:val="0"/>
          <w:color w:val="auto"/>
          <w:kern w:val="2"/>
          <w:sz w:val="32"/>
          <w:szCs w:val="32"/>
          <w:lang w:val="en-US" w:eastAsia="zh-CN" w:bidi="ar-SA"/>
        </w:rPr>
        <w:t>2.地点：</w:t>
      </w:r>
      <w:r>
        <w:rPr>
          <w:rFonts w:hint="eastAsia" w:ascii="仿宋_GB2312" w:hAnsi="仿宋_GB2312" w:eastAsia="仿宋_GB2312" w:cs="仿宋_GB2312"/>
          <w:snapToGrid w:val="0"/>
          <w:color w:val="auto"/>
          <w:spacing w:val="-3"/>
          <w:kern w:val="2"/>
          <w:sz w:val="32"/>
          <w:szCs w:val="32"/>
          <w:lang w:val="en-US" w:eastAsia="zh-CN" w:bidi="ar-SA"/>
        </w:rPr>
        <w:t>沈阳市新世界博览馆二层（</w:t>
      </w:r>
      <w:r>
        <w:rPr>
          <w:rFonts w:hint="eastAsia" w:ascii="仿宋_GB2312" w:hAnsi="仿宋_GB2312" w:eastAsia="仿宋_GB2312" w:cs="仿宋_GB2312"/>
          <w:snapToGrid w:val="0"/>
          <w:color w:val="auto"/>
          <w:spacing w:val="-3"/>
          <w:kern w:val="2"/>
          <w:sz w:val="32"/>
          <w:szCs w:val="32"/>
          <w:highlight w:val="none"/>
          <w:lang w:val="en-US" w:eastAsia="zh-CN" w:bidi="ar-SA"/>
        </w:rPr>
        <w:t>会议厅2AB</w:t>
      </w:r>
      <w:r>
        <w:rPr>
          <w:rFonts w:hint="eastAsia" w:ascii="仿宋_GB2312" w:hAnsi="仿宋_GB2312" w:eastAsia="仿宋_GB2312" w:cs="仿宋_GB2312"/>
          <w:snapToGrid w:val="0"/>
          <w:color w:val="auto"/>
          <w:spacing w:val="-3"/>
          <w:kern w:val="2"/>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firstLineChars="200"/>
        <w:jc w:val="both"/>
        <w:textAlignment w:val="baseline"/>
        <w:rPr>
          <w:rFonts w:hint="eastAsia" w:ascii="仿宋_GB2312" w:hAnsi="仿宋_GB2312" w:eastAsia="仿宋_GB2312" w:cs="仿宋_GB2312"/>
          <w:snapToGrid w:val="0"/>
          <w:color w:val="auto"/>
          <w:spacing w:val="-3"/>
          <w:kern w:val="2"/>
          <w:sz w:val="32"/>
          <w:szCs w:val="32"/>
          <w:lang w:val="en-US" w:eastAsia="zh-CN" w:bidi="ar-SA"/>
        </w:rPr>
      </w:pPr>
      <w:r>
        <w:rPr>
          <w:rFonts w:hint="eastAsia" w:ascii="仿宋_GB2312" w:hAnsi="仿宋_GB2312" w:eastAsia="仿宋_GB2312" w:cs="仿宋_GB2312"/>
          <w:b/>
          <w:bCs/>
          <w:snapToGrid w:val="0"/>
          <w:color w:val="auto"/>
          <w:spacing w:val="-3"/>
          <w:kern w:val="2"/>
          <w:sz w:val="32"/>
          <w:szCs w:val="32"/>
          <w:lang w:val="en-US" w:eastAsia="zh-CN" w:bidi="ar-SA"/>
        </w:rPr>
        <w:t>3.内容：</w:t>
      </w:r>
      <w:r>
        <w:rPr>
          <w:rFonts w:hint="eastAsia" w:ascii="仿宋_GB2312" w:hAnsi="仿宋_GB2312" w:eastAsia="仿宋_GB2312" w:cs="仿宋_GB2312"/>
          <w:snapToGrid w:val="0"/>
          <w:color w:val="auto"/>
          <w:spacing w:val="-3"/>
          <w:kern w:val="2"/>
          <w:sz w:val="32"/>
          <w:szCs w:val="32"/>
          <w:lang w:val="en-US" w:eastAsia="zh-CN" w:bidi="ar-SA"/>
        </w:rPr>
        <w:t>组织企业技术需求发榜和高校揭榜竞价活动。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b/>
          <w:bCs/>
          <w:snapToGrid w:val="0"/>
          <w:color w:val="auto"/>
          <w:kern w:val="2"/>
          <w:sz w:val="32"/>
          <w:szCs w:val="32"/>
          <w:lang w:val="en-US" w:eastAsia="zh-CN" w:bidi="ar-SA"/>
        </w:rPr>
        <w:t>4.参加人员：</w:t>
      </w:r>
      <w:r>
        <w:rPr>
          <w:rFonts w:hint="eastAsia" w:ascii="仿宋_GB2312" w:hAnsi="仿宋_GB2312" w:eastAsia="仿宋_GB2312" w:cs="仿宋_GB2312"/>
          <w:snapToGrid w:val="0"/>
          <w:color w:val="auto"/>
          <w:kern w:val="2"/>
          <w:sz w:val="32"/>
          <w:szCs w:val="32"/>
          <w:lang w:val="en-US" w:eastAsia="zh-CN" w:bidi="ar-SA"/>
        </w:rPr>
        <w:t>教育部高等学校科学研究发展中心、沈阳市科学技术局、沈阳市检验检测中心、发榜企业及揭榜高校代表。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8" w:firstLineChars="200"/>
        <w:jc w:val="both"/>
        <w:textAlignment w:val="baseline"/>
        <w:rPr>
          <w:rFonts w:hint="eastAsia" w:ascii="黑体" w:hAnsi="黑体" w:eastAsia="黑体" w:cs="黑体"/>
          <w:snapToGrid w:val="0"/>
          <w:color w:val="auto"/>
          <w:spacing w:val="-3"/>
          <w:kern w:val="2"/>
          <w:sz w:val="32"/>
          <w:szCs w:val="32"/>
          <w:lang w:val="en-US" w:eastAsia="zh-CN" w:bidi="ar-SA"/>
        </w:rPr>
      </w:pPr>
      <w:r>
        <w:rPr>
          <w:rFonts w:hint="eastAsia" w:ascii="黑体" w:hAnsi="黑体" w:eastAsia="黑体" w:cs="黑体"/>
          <w:snapToGrid w:val="0"/>
          <w:color w:val="auto"/>
          <w:spacing w:val="-3"/>
          <w:kern w:val="2"/>
          <w:sz w:val="32"/>
          <w:szCs w:val="32"/>
          <w:lang w:val="en-US" w:eastAsia="zh-CN" w:bidi="ar-SA"/>
        </w:rPr>
        <w:t>五、大学生创新创业交流活动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spacing w:val="-3"/>
          <w:kern w:val="0"/>
          <w:sz w:val="32"/>
          <w:szCs w:val="32"/>
          <w:highlight w:val="none"/>
          <w:lang w:val="en-US" w:eastAsia="zh-CN"/>
        </w:rPr>
        <w:t>1.</w:t>
      </w:r>
      <w:r>
        <w:rPr>
          <w:rFonts w:hint="eastAsia" w:ascii="仿宋_GB2312" w:hAnsi="仿宋_GB2312" w:eastAsia="仿宋_GB2312" w:cs="仿宋_GB2312"/>
          <w:b/>
          <w:bCs/>
          <w:snapToGrid w:val="0"/>
          <w:color w:val="auto"/>
          <w:kern w:val="0"/>
          <w:sz w:val="32"/>
          <w:szCs w:val="32"/>
          <w:highlight w:val="none"/>
          <w:lang w:val="en-US" w:eastAsia="zh-CN"/>
        </w:rPr>
        <w:t>时间：</w:t>
      </w:r>
      <w:r>
        <w:rPr>
          <w:rFonts w:hint="eastAsia" w:ascii="仿宋_GB2312" w:hAnsi="仿宋_GB2312" w:eastAsia="仿宋_GB2312" w:cs="仿宋_GB2312"/>
          <w:snapToGrid w:val="0"/>
          <w:color w:val="auto"/>
          <w:kern w:val="0"/>
          <w:sz w:val="32"/>
          <w:szCs w:val="32"/>
          <w:highlight w:val="none"/>
          <w:lang w:val="en-US" w:eastAsia="zh-CN"/>
        </w:rPr>
        <w:t>9月16日  16:00-18:00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spacing w:val="-3"/>
          <w:kern w:val="0"/>
          <w:sz w:val="32"/>
          <w:szCs w:val="32"/>
          <w:lang w:val="en-US" w:eastAsia="zh-CN" w:bidi="ar-SA"/>
        </w:rPr>
      </w:pPr>
      <w:r>
        <w:rPr>
          <w:rFonts w:hint="eastAsia" w:ascii="仿宋_GB2312" w:hAnsi="仿宋_GB2312" w:eastAsia="仿宋_GB2312" w:cs="仿宋_GB2312"/>
          <w:b/>
          <w:bCs/>
          <w:snapToGrid w:val="0"/>
          <w:color w:val="auto"/>
          <w:kern w:val="0"/>
          <w:sz w:val="32"/>
          <w:szCs w:val="32"/>
          <w:lang w:val="en-US" w:eastAsia="zh-CN"/>
        </w:rPr>
        <w:t>2.地点：</w:t>
      </w:r>
      <w:r>
        <w:rPr>
          <w:rFonts w:hint="eastAsia" w:ascii="仿宋_GB2312" w:hAnsi="仿宋_GB2312" w:eastAsia="仿宋_GB2312" w:cs="仿宋_GB2312"/>
          <w:snapToGrid w:val="0"/>
          <w:color w:val="auto"/>
          <w:spacing w:val="-3"/>
          <w:kern w:val="0"/>
          <w:sz w:val="32"/>
          <w:szCs w:val="32"/>
          <w:lang w:val="en-US" w:eastAsia="zh-CN" w:bidi="ar-SA"/>
        </w:rPr>
        <w:t>沈阳市新世界博览馆二层（</w:t>
      </w:r>
      <w:r>
        <w:rPr>
          <w:rFonts w:hint="eastAsia" w:ascii="仿宋_GB2312" w:hAnsi="仿宋_GB2312" w:eastAsia="仿宋_GB2312" w:cs="仿宋_GB2312"/>
          <w:snapToGrid w:val="0"/>
          <w:color w:val="auto"/>
          <w:spacing w:val="-3"/>
          <w:kern w:val="0"/>
          <w:sz w:val="32"/>
          <w:szCs w:val="32"/>
          <w:highlight w:val="none"/>
          <w:lang w:val="en-US" w:eastAsia="zh-CN" w:bidi="ar-SA"/>
        </w:rPr>
        <w:t>会议厅2AB</w:t>
      </w:r>
      <w:r>
        <w:rPr>
          <w:rFonts w:hint="eastAsia" w:ascii="仿宋_GB2312" w:hAnsi="仿宋_GB2312" w:eastAsia="仿宋_GB2312" w:cs="仿宋_GB2312"/>
          <w:snapToGrid w:val="0"/>
          <w:color w:val="auto"/>
          <w:spacing w:val="-3"/>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b/>
          <w:bCs/>
          <w:snapToGrid w:val="0"/>
          <w:color w:val="auto"/>
          <w:kern w:val="2"/>
          <w:sz w:val="32"/>
          <w:szCs w:val="32"/>
          <w:lang w:val="en-US" w:eastAsia="zh-CN" w:bidi="ar-SA"/>
        </w:rPr>
        <w:t>3.内容：</w:t>
      </w:r>
      <w:r>
        <w:rPr>
          <w:rFonts w:hint="eastAsia" w:ascii="仿宋_GB2312" w:hAnsi="仿宋_GB2312" w:eastAsia="仿宋_GB2312" w:cs="仿宋_GB2312"/>
          <w:snapToGrid w:val="0"/>
          <w:color w:val="auto"/>
          <w:kern w:val="2"/>
          <w:sz w:val="32"/>
          <w:szCs w:val="32"/>
          <w:lang w:val="en-US" w:eastAsia="zh-CN" w:bidi="ar-SA"/>
        </w:rPr>
        <w:t>组织开展高校创业导师、大学生以及优秀大学生企业家创业经验分享、创业思维碰撞等现场交流活动。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b/>
          <w:bCs/>
          <w:snapToGrid w:val="0"/>
          <w:color w:val="auto"/>
          <w:kern w:val="2"/>
          <w:sz w:val="32"/>
          <w:szCs w:val="32"/>
          <w:highlight w:val="none"/>
          <w:lang w:val="en-US" w:eastAsia="zh-CN" w:bidi="ar-SA"/>
        </w:rPr>
        <w:t>4.参加人员：</w:t>
      </w:r>
      <w:r>
        <w:rPr>
          <w:rFonts w:hint="eastAsia" w:ascii="仿宋_GB2312" w:hAnsi="仿宋_GB2312" w:eastAsia="仿宋_GB2312" w:cs="仿宋_GB2312"/>
          <w:snapToGrid w:val="0"/>
          <w:color w:val="auto"/>
          <w:kern w:val="2"/>
          <w:sz w:val="32"/>
          <w:szCs w:val="32"/>
          <w:highlight w:val="none"/>
          <w:lang w:val="en-US" w:eastAsia="zh-CN" w:bidi="ar-SA"/>
        </w:rPr>
        <w:t>沈阳市政府分管教育、文旅领导，东北大学创新创</w:t>
      </w:r>
      <w:r>
        <w:rPr>
          <w:rFonts w:hint="eastAsia" w:ascii="仿宋_GB2312" w:hAnsi="仿宋_GB2312" w:eastAsia="仿宋_GB2312" w:cs="仿宋_GB2312"/>
          <w:snapToGrid w:val="0"/>
          <w:color w:val="auto"/>
          <w:kern w:val="2"/>
          <w:sz w:val="32"/>
          <w:szCs w:val="32"/>
          <w:lang w:val="en-US" w:eastAsia="zh-CN" w:bidi="ar-SA"/>
        </w:rPr>
        <w:t>业学院负责同志，青年创业园区负责同志，大学生创业导师及创业者代表。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snapToGrid w:val="0"/>
          <w:color w:val="auto"/>
          <w:kern w:val="2"/>
          <w:sz w:val="32"/>
          <w:szCs w:val="32"/>
          <w:lang w:val="en-US" w:eastAsia="zh-CN" w:bidi="ar-SA"/>
        </w:rPr>
      </w:pPr>
      <w:r>
        <w:rPr>
          <w:rFonts w:hint="eastAsia" w:ascii="黑体" w:hAnsi="黑体" w:eastAsia="黑体" w:cs="黑体"/>
          <w:snapToGrid w:val="0"/>
          <w:color w:val="auto"/>
          <w:kern w:val="2"/>
          <w:sz w:val="32"/>
          <w:szCs w:val="32"/>
          <w:lang w:val="en-US" w:eastAsia="zh-CN" w:bidi="ar-SA"/>
        </w:rPr>
        <w:t>六、现场调研对接活动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jc w:val="both"/>
        <w:textAlignment w:val="baseline"/>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spacing w:val="-3"/>
          <w:kern w:val="0"/>
          <w:sz w:val="32"/>
          <w:szCs w:val="32"/>
          <w:lang w:val="en-US" w:eastAsia="zh-CN"/>
        </w:rPr>
        <w:t>1.</w:t>
      </w:r>
      <w:r>
        <w:rPr>
          <w:rFonts w:hint="eastAsia" w:ascii="仿宋_GB2312" w:hAnsi="仿宋_GB2312" w:eastAsia="仿宋_GB2312" w:cs="仿宋_GB2312"/>
          <w:b/>
          <w:bCs/>
          <w:snapToGrid w:val="0"/>
          <w:color w:val="auto"/>
          <w:kern w:val="0"/>
          <w:sz w:val="32"/>
          <w:szCs w:val="32"/>
          <w:lang w:val="en-US" w:eastAsia="zh-CN"/>
        </w:rPr>
        <w:t>时间：</w:t>
      </w:r>
      <w:r>
        <w:rPr>
          <w:rFonts w:hint="eastAsia" w:ascii="仿宋_GB2312" w:hAnsi="仿宋_GB2312" w:eastAsia="仿宋_GB2312" w:cs="仿宋_GB2312"/>
          <w:snapToGrid w:val="0"/>
          <w:color w:val="auto"/>
          <w:kern w:val="0"/>
          <w:sz w:val="32"/>
          <w:szCs w:val="32"/>
          <w:lang w:val="en-US" w:eastAsia="zh-CN"/>
        </w:rPr>
        <w:t>9月17日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2" w:firstLineChars="200"/>
        <w:jc w:val="both"/>
        <w:textAlignment w:val="baseline"/>
        <w:rPr>
          <w:rFonts w:hint="eastAsia" w:ascii="仿宋_GB2312" w:hAnsi="仿宋_GB2312" w:eastAsia="仿宋_GB2312" w:cs="仿宋_GB2312"/>
          <w:snapToGrid w:val="0"/>
          <w:color w:val="auto"/>
          <w:kern w:val="2"/>
          <w:sz w:val="32"/>
          <w:szCs w:val="32"/>
          <w:lang w:val="en-US" w:eastAsia="zh-CN" w:bidi="ar-SA"/>
        </w:rPr>
      </w:pPr>
      <w:r>
        <w:rPr>
          <w:rFonts w:hint="eastAsia" w:ascii="仿宋_GB2312" w:hAnsi="仿宋_GB2312" w:eastAsia="仿宋_GB2312" w:cs="仿宋_GB2312"/>
          <w:b/>
          <w:bCs/>
          <w:snapToGrid w:val="0"/>
          <w:color w:val="auto"/>
          <w:kern w:val="2"/>
          <w:sz w:val="32"/>
          <w:szCs w:val="32"/>
          <w:lang w:val="en-US" w:eastAsia="zh-CN" w:bidi="ar-SA"/>
        </w:rPr>
        <w:t>2.内容：</w:t>
      </w:r>
      <w:r>
        <w:rPr>
          <w:rFonts w:hint="eastAsia" w:ascii="仿宋_GB2312" w:hAnsi="仿宋_GB2312" w:eastAsia="仿宋_GB2312" w:cs="仿宋_GB2312"/>
          <w:snapToGrid w:val="0"/>
          <w:color w:val="auto"/>
          <w:kern w:val="2"/>
          <w:sz w:val="32"/>
          <w:szCs w:val="32"/>
          <w:lang w:val="en-US" w:eastAsia="zh-CN" w:bidi="ar-SA"/>
        </w:rPr>
        <w:t>就会议期间达成的合作意向，组织参会高校代表赴辽宁省内重点企业、高校、科研院所开展现场调研与对接活动。</w:t>
      </w:r>
    </w:p>
    <w:p>
      <w:pPr>
        <w:rPr>
          <w:rFonts w:hint="eastAsia"/>
          <w:lang w:val="en-US" w:eastAsia="zh-CN"/>
        </w:rPr>
      </w:pPr>
    </w:p>
    <w:sectPr>
      <w:footerReference r:id="rId3" w:type="default"/>
      <w:pgSz w:w="12520" w:h="17260"/>
      <w:pgMar w:top="2098" w:right="1474" w:bottom="1984" w:left="1587" w:header="0" w:footer="1480"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5097"/>
      <w:rPr>
        <w:rFonts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ZGQzMzc3MjYxODk3NzZkZGMwOWFmYTM3Yzk1MDIifQ=="/>
  </w:docVars>
  <w:rsids>
    <w:rsidRoot w:val="009109BB"/>
    <w:rsid w:val="00095109"/>
    <w:rsid w:val="001128A8"/>
    <w:rsid w:val="00135C37"/>
    <w:rsid w:val="004023B9"/>
    <w:rsid w:val="004A7906"/>
    <w:rsid w:val="00720039"/>
    <w:rsid w:val="008F1745"/>
    <w:rsid w:val="009109BB"/>
    <w:rsid w:val="00B70097"/>
    <w:rsid w:val="00CC3F66"/>
    <w:rsid w:val="00D06D0D"/>
    <w:rsid w:val="00D555CE"/>
    <w:rsid w:val="00E00D37"/>
    <w:rsid w:val="00E827A0"/>
    <w:rsid w:val="01AA3877"/>
    <w:rsid w:val="021D3FA3"/>
    <w:rsid w:val="03BC355B"/>
    <w:rsid w:val="062E0627"/>
    <w:rsid w:val="06E26CBB"/>
    <w:rsid w:val="06FD169F"/>
    <w:rsid w:val="087C2659"/>
    <w:rsid w:val="0A9546B9"/>
    <w:rsid w:val="0AF344E1"/>
    <w:rsid w:val="0C34090D"/>
    <w:rsid w:val="0E576B35"/>
    <w:rsid w:val="0F2F76C7"/>
    <w:rsid w:val="0FBF03FB"/>
    <w:rsid w:val="10777A83"/>
    <w:rsid w:val="11611087"/>
    <w:rsid w:val="121932B4"/>
    <w:rsid w:val="121A54D0"/>
    <w:rsid w:val="12D04177"/>
    <w:rsid w:val="14882C02"/>
    <w:rsid w:val="15247B5E"/>
    <w:rsid w:val="15985D6B"/>
    <w:rsid w:val="17F7094C"/>
    <w:rsid w:val="17FC3ACF"/>
    <w:rsid w:val="188C64B3"/>
    <w:rsid w:val="1A81131D"/>
    <w:rsid w:val="1A993BF6"/>
    <w:rsid w:val="1BAD5FE6"/>
    <w:rsid w:val="1DA16974"/>
    <w:rsid w:val="1E3175C9"/>
    <w:rsid w:val="1EFB4F41"/>
    <w:rsid w:val="1F8030F3"/>
    <w:rsid w:val="2060783E"/>
    <w:rsid w:val="209759C2"/>
    <w:rsid w:val="20D25DA7"/>
    <w:rsid w:val="212E5E1B"/>
    <w:rsid w:val="22815C7E"/>
    <w:rsid w:val="230511FB"/>
    <w:rsid w:val="23246C1C"/>
    <w:rsid w:val="234749F6"/>
    <w:rsid w:val="246E0ABA"/>
    <w:rsid w:val="261C00CD"/>
    <w:rsid w:val="262E0FB8"/>
    <w:rsid w:val="26915A0A"/>
    <w:rsid w:val="27E71994"/>
    <w:rsid w:val="28C66D98"/>
    <w:rsid w:val="28F9438F"/>
    <w:rsid w:val="297E0FC2"/>
    <w:rsid w:val="2AAF17AA"/>
    <w:rsid w:val="2B3F36C2"/>
    <w:rsid w:val="2BFB313D"/>
    <w:rsid w:val="2BFFC506"/>
    <w:rsid w:val="2E591A6F"/>
    <w:rsid w:val="2F6F0840"/>
    <w:rsid w:val="2F81445C"/>
    <w:rsid w:val="30A07523"/>
    <w:rsid w:val="31EF69E6"/>
    <w:rsid w:val="3658782F"/>
    <w:rsid w:val="37555A58"/>
    <w:rsid w:val="377D6D5D"/>
    <w:rsid w:val="382B0567"/>
    <w:rsid w:val="38B76826"/>
    <w:rsid w:val="3B6FD881"/>
    <w:rsid w:val="3C336A5B"/>
    <w:rsid w:val="3C94542C"/>
    <w:rsid w:val="3EA725E9"/>
    <w:rsid w:val="3ED4A0EE"/>
    <w:rsid w:val="410F72C2"/>
    <w:rsid w:val="41344D05"/>
    <w:rsid w:val="42202AA3"/>
    <w:rsid w:val="422F3754"/>
    <w:rsid w:val="428566C6"/>
    <w:rsid w:val="43FA00AE"/>
    <w:rsid w:val="46206157"/>
    <w:rsid w:val="47FC9BC2"/>
    <w:rsid w:val="48B63E7D"/>
    <w:rsid w:val="49553696"/>
    <w:rsid w:val="497D150F"/>
    <w:rsid w:val="4BBD9DD1"/>
    <w:rsid w:val="4C435E96"/>
    <w:rsid w:val="4CAA55D5"/>
    <w:rsid w:val="4D8B58D8"/>
    <w:rsid w:val="4E3D35EC"/>
    <w:rsid w:val="4FAD7C89"/>
    <w:rsid w:val="503B750F"/>
    <w:rsid w:val="50F4051E"/>
    <w:rsid w:val="5167583F"/>
    <w:rsid w:val="52270236"/>
    <w:rsid w:val="54E310F2"/>
    <w:rsid w:val="55245753"/>
    <w:rsid w:val="570C402A"/>
    <w:rsid w:val="57EE3F3D"/>
    <w:rsid w:val="57FCE407"/>
    <w:rsid w:val="589530A5"/>
    <w:rsid w:val="59EE062E"/>
    <w:rsid w:val="5BA77D83"/>
    <w:rsid w:val="5C7B603C"/>
    <w:rsid w:val="5CEA6374"/>
    <w:rsid w:val="5DEFA600"/>
    <w:rsid w:val="5E1F70B7"/>
    <w:rsid w:val="5E5317F3"/>
    <w:rsid w:val="5EA424DE"/>
    <w:rsid w:val="5F1B168D"/>
    <w:rsid w:val="61342186"/>
    <w:rsid w:val="62BF1FFE"/>
    <w:rsid w:val="640F36A5"/>
    <w:rsid w:val="641708C4"/>
    <w:rsid w:val="663E59CF"/>
    <w:rsid w:val="66585995"/>
    <w:rsid w:val="665F1269"/>
    <w:rsid w:val="68533B2B"/>
    <w:rsid w:val="6874746B"/>
    <w:rsid w:val="69197DE4"/>
    <w:rsid w:val="69584637"/>
    <w:rsid w:val="6A684D16"/>
    <w:rsid w:val="6AD150BB"/>
    <w:rsid w:val="6B673089"/>
    <w:rsid w:val="6BFD293D"/>
    <w:rsid w:val="6BFE9853"/>
    <w:rsid w:val="6CE75B6C"/>
    <w:rsid w:val="6D0B6D23"/>
    <w:rsid w:val="6FD44A65"/>
    <w:rsid w:val="710B5A16"/>
    <w:rsid w:val="71694835"/>
    <w:rsid w:val="72A876BB"/>
    <w:rsid w:val="73371E48"/>
    <w:rsid w:val="741E7B32"/>
    <w:rsid w:val="74846CA0"/>
    <w:rsid w:val="74CF3F1C"/>
    <w:rsid w:val="751112E9"/>
    <w:rsid w:val="766507F2"/>
    <w:rsid w:val="76D45B16"/>
    <w:rsid w:val="76ECA463"/>
    <w:rsid w:val="77BF6899"/>
    <w:rsid w:val="77D74081"/>
    <w:rsid w:val="77EF1307"/>
    <w:rsid w:val="786BA8DC"/>
    <w:rsid w:val="78C80C2D"/>
    <w:rsid w:val="78F636F2"/>
    <w:rsid w:val="79D77D74"/>
    <w:rsid w:val="79EFF346"/>
    <w:rsid w:val="79FF9AEC"/>
    <w:rsid w:val="7ADB6915"/>
    <w:rsid w:val="7B0A6C70"/>
    <w:rsid w:val="7BF79938"/>
    <w:rsid w:val="7CFF50F6"/>
    <w:rsid w:val="7E5C5FAD"/>
    <w:rsid w:val="7EE79637"/>
    <w:rsid w:val="7EE96639"/>
    <w:rsid w:val="7F5E84D7"/>
    <w:rsid w:val="7F75F608"/>
    <w:rsid w:val="7FA56AEC"/>
    <w:rsid w:val="7FDF7335"/>
    <w:rsid w:val="7FEEFFCB"/>
    <w:rsid w:val="7FFE80F9"/>
    <w:rsid w:val="8B936500"/>
    <w:rsid w:val="9CEEC897"/>
    <w:rsid w:val="9FA5125F"/>
    <w:rsid w:val="A5FB6E7D"/>
    <w:rsid w:val="AD97397F"/>
    <w:rsid w:val="B5E98011"/>
    <w:rsid w:val="B76D1FB6"/>
    <w:rsid w:val="BDFF2121"/>
    <w:rsid w:val="BEFF9174"/>
    <w:rsid w:val="BF464FB5"/>
    <w:rsid w:val="BF4BE6B8"/>
    <w:rsid w:val="BFDF9009"/>
    <w:rsid w:val="CFF7FFB7"/>
    <w:rsid w:val="D7BF4516"/>
    <w:rsid w:val="DCFD2645"/>
    <w:rsid w:val="DD974E1C"/>
    <w:rsid w:val="DEBD5694"/>
    <w:rsid w:val="DEF4D0FF"/>
    <w:rsid w:val="DFFF8A7E"/>
    <w:rsid w:val="EFF14F92"/>
    <w:rsid w:val="F1FB0172"/>
    <w:rsid w:val="F3A742CE"/>
    <w:rsid w:val="F7FB2A3A"/>
    <w:rsid w:val="FAAC1BF6"/>
    <w:rsid w:val="FB6F5DFC"/>
    <w:rsid w:val="FCEDEFC6"/>
    <w:rsid w:val="FE5D1AEB"/>
    <w:rsid w:val="FF8F182E"/>
    <w:rsid w:val="FFBBA6F0"/>
    <w:rsid w:val="FFD6E5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3120</Words>
  <Characters>3399</Characters>
  <Lines>8</Lines>
  <Paragraphs>2</Paragraphs>
  <TotalTime>16</TotalTime>
  <ScaleCrop>false</ScaleCrop>
  <LinksUpToDate>false</LinksUpToDate>
  <CharactersWithSpaces>3468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2025-01-19T00:42:00Z</dcterms:created>
  <dc:creator>DELL</dc:creator>
  <cp:lastModifiedBy>wangchao</cp:lastModifiedBy>
  <dcterms:modified xsi:type="dcterms:W3CDTF">2025-09-11T09:05:00Z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eyJoZGlkIjoiNzI1MzljODBiNDliMzEyMzFlZWNlN2EzYjU0N2YzMWEiLCJ1c2VySWQiOiI0NDg1Nzk4MzQifQ==</vt:lpwstr>
  </property>
  <property fmtid="{D5CDD505-2E9C-101B-9397-08002B2CF9AE}" pid="4" name="ICV">
    <vt:lpwstr>367C2CC38FD14903918826428A4268AF_13</vt:lpwstr>
  </property>
</Properties>
</file>