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关于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《沈阳市中青年科技创新人才支持计划</w:t>
      </w:r>
    </w:p>
    <w:p>
      <w:pPr>
        <w:snapToGrid w:val="0"/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实施细则》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的</w:t>
      </w:r>
      <w:r>
        <w:rPr>
          <w:rFonts w:hint="eastAsia" w:eastAsia="方正小标宋简体" w:cs="Times New Roman"/>
          <w:sz w:val="44"/>
          <w:szCs w:val="44"/>
          <w:lang w:val="en-US" w:eastAsia="zh-CN"/>
        </w:rPr>
        <w:t>政策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解读</w:t>
      </w:r>
    </w:p>
    <w:p>
      <w:pPr>
        <w:snapToGrid w:val="0"/>
        <w:spacing w:line="580" w:lineRule="exac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napToGrid w:val="0"/>
        <w:spacing w:line="580" w:lineRule="exac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一、</w:t>
      </w:r>
      <w:r>
        <w:rPr>
          <w:rFonts w:hint="eastAsia" w:eastAsia="黑体" w:cs="Times New Roman"/>
          <w:color w:val="000000"/>
          <w:kern w:val="0"/>
          <w:sz w:val="32"/>
          <w:szCs w:val="32"/>
          <w:lang w:val="en-US" w:eastAsia="zh-CN"/>
        </w:rPr>
        <w:t>制定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背景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  <w:t>为贯彻落实中央、省委、市委关于人才和科技创新工作部署要求，坚持人才引领创新、创新驱动发展，加快实现人才驱动与科技创新同频共振，全力推动人才链、创新链、产业链深度融合，按照</w:t>
      </w:r>
      <w:r>
        <w:rPr>
          <w:rFonts w:hint="eastAsia" w:eastAsia="仿宋_GB2312" w:cs="Times New Roman"/>
          <w:color w:val="auto"/>
          <w:kern w:val="2"/>
          <w:sz w:val="32"/>
          <w:szCs w:val="32"/>
          <w:lang w:eastAsia="zh-CN"/>
        </w:rPr>
        <w:t>沈阳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</w:rPr>
        <w:t>市“十四五”规划目标任务和建设“创新沈阳”实际需要，对原有人才政策进行修订升级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eastAsia="zh-CN"/>
        </w:rPr>
        <w:t>。</w:t>
      </w:r>
      <w:bookmarkStart w:id="0" w:name="_GoBack"/>
      <w:bookmarkEnd w:id="0"/>
    </w:p>
    <w:p>
      <w:pPr>
        <w:snapToGrid w:val="0"/>
        <w:spacing w:line="580" w:lineRule="exact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eastAsia" w:eastAsia="黑体" w:cs="Times New Roman"/>
          <w:color w:val="000000"/>
          <w:kern w:val="0"/>
          <w:sz w:val="32"/>
          <w:szCs w:val="32"/>
          <w:lang w:val="en-US" w:eastAsia="zh-CN"/>
        </w:rPr>
        <w:t>实施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  <w:t>目的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面向我市产业发展重大战略需求，围绕产业创新培养中青年创新人才（团队），为建设“创新沈阳”、打造国家区域科技创新中心提供人才储备和科技支撑。</w:t>
      </w:r>
    </w:p>
    <w:p>
      <w:pPr>
        <w:snapToGrid w:val="0"/>
        <w:spacing w:line="580" w:lineRule="exact"/>
        <w:jc w:val="both"/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</w:pPr>
      <w:r>
        <w:rPr>
          <w:rFonts w:hint="eastAsia" w:eastAsia="黑体" w:cs="Times New Roman"/>
          <w:bCs/>
          <w:kern w:val="0"/>
          <w:sz w:val="32"/>
          <w:szCs w:val="32"/>
          <w:lang w:eastAsia="zh-CN"/>
        </w:rPr>
        <w:t>三、</w:t>
      </w:r>
      <w:r>
        <w:rPr>
          <w:rFonts w:hint="default" w:ascii="Times New Roman" w:hAnsi="Times New Roman" w:eastAsia="黑体" w:cs="Times New Roman"/>
          <w:bCs/>
          <w:kern w:val="0"/>
          <w:sz w:val="32"/>
          <w:szCs w:val="32"/>
        </w:rPr>
        <w:t>支持对象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重点支持具有科技创新能力和发展潜能、课题研究方向符合沈阳经济社会和产业发展趋势，科研成果具有良好应用和转化前景的中青年科技创新人才和团队。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项目主要负责人年龄原则上不超过40周岁；女性负责人放宽到42周岁，团队项目成员平均年龄不超过40周岁，且成员年龄最高不超过45周岁。</w:t>
      </w:r>
    </w:p>
    <w:p>
      <w:pPr>
        <w:spacing w:line="600" w:lineRule="auto"/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  <w:lang w:eastAsia="zh-CN"/>
        </w:rPr>
        <w:t>四、</w:t>
      </w:r>
      <w:r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</w:rPr>
        <w:t>支持方式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支持方式为一次性无偿前资助。支持资金额度为10万元。</w:t>
      </w:r>
    </w:p>
    <w:p>
      <w:pPr>
        <w:pStyle w:val="2"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五、支持条件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人才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  <w:lang w:eastAsia="zh-CN"/>
        </w:rPr>
        <w:t>（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团队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  <w:lang w:eastAsia="zh-CN"/>
        </w:rPr>
        <w:t>）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条件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符合我市人才认定条件或经市人社局认定的人才。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本单位在岗、在聘人员。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具有主持或以主要研发者身份参与创新项目研发工作经历。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以团队形式申报的，团队成员应符合上述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、</w:t>
      </w: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款之条件。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年龄按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  <w:lang w:val="en-US" w:eastAsia="zh-CN"/>
        </w:rPr>
        <w:t>通知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时间计算，精确到月份。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  <w:lang w:val="en-US" w:eastAsia="zh-CN"/>
        </w:rPr>
        <w:t>申报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单位条件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申报单位应是在沈阳行政区域内注册、具有独立法人资格的企事业单位，具有健全的管理和财务制度，无不良信用记录。</w:t>
      </w:r>
    </w:p>
    <w:p>
      <w:pPr>
        <w:spacing w:line="600" w:lineRule="auto"/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  <w:lang w:eastAsia="zh-CN"/>
        </w:rPr>
        <w:t>六、</w:t>
      </w:r>
      <w:r>
        <w:rPr>
          <w:rStyle w:val="8"/>
          <w:rFonts w:hint="eastAsia" w:ascii="黑体" w:hAnsi="黑体" w:eastAsia="黑体" w:cs="黑体"/>
          <w:b w:val="0"/>
          <w:bCs w:val="0"/>
          <w:i w:val="0"/>
          <w:color w:val="333333"/>
          <w:sz w:val="32"/>
          <w:szCs w:val="32"/>
          <w:shd w:val="clear" w:color="auto" w:fill="FFFFFF"/>
        </w:rPr>
        <w:t>支持方向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聚焦科技发展、产业创新、民生改善等重大问题和重点领域项目。</w:t>
      </w:r>
    </w:p>
    <w:p>
      <w:pPr>
        <w:numPr>
          <w:numId w:val="0"/>
        </w:numPr>
        <w:spacing w:line="600" w:lineRule="auto"/>
        <w:rPr>
          <w:rFonts w:hint="eastAsia" w:eastAsia="黑体" w:cs="Times New Roman"/>
          <w:bCs/>
          <w:sz w:val="32"/>
          <w:szCs w:val="32"/>
          <w:lang w:eastAsia="zh-CN"/>
        </w:rPr>
      </w:pPr>
      <w:r>
        <w:rPr>
          <w:rFonts w:hint="eastAsia" w:eastAsia="黑体" w:cs="Times New Roman"/>
          <w:bCs/>
          <w:sz w:val="32"/>
          <w:szCs w:val="32"/>
          <w:lang w:eastAsia="zh-CN"/>
        </w:rPr>
        <w:t>七、项目实施与管理</w:t>
      </w:r>
    </w:p>
    <w:p>
      <w:pPr>
        <w:numPr>
          <w:numId w:val="0"/>
        </w:num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项目实施周期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实施周期为3年。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项目管理方式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项目管理采用承诺制。中青年科技创新人才需签署承诺书。项目实施过程中，项目负责人在确保达到资助协议书约定的考核指标前提下，可自主调整项目技术路线、实施方案，并将相关调整情况报项目承担单位科技管理部门备案。项目实施情况不再进行绩效管理，由承担单位自主管理。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项目经费使用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经费实施包干制。赋予项目负责人经费自主支配权，不再编制项目明细费用科目预算，经费支出不设定科目和比例限制。经费可用于设备费、劳务费等与项目研发活动和人才直接相关的合理支出。项目验收时，只需提供经费支出简要说明。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对项目负责人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  <w:lang w:val="en-US" w:eastAsia="zh-CN"/>
        </w:rPr>
        <w:t>的</w:t>
      </w: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要求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项目实施周期内，项目负责人不得变更。</w:t>
      </w:r>
    </w:p>
    <w:p>
      <w:pPr>
        <w:spacing w:line="600" w:lineRule="auto"/>
        <w:ind w:firstLine="643" w:firstLineChars="200"/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</w:pPr>
      <w:r>
        <w:rPr>
          <w:rStyle w:val="8"/>
          <w:rFonts w:hint="eastAsia" w:ascii="仿宋" w:hAnsi="仿宋" w:eastAsia="仿宋" w:cs="仿宋"/>
          <w:b/>
          <w:bCs/>
          <w:i w:val="0"/>
          <w:color w:val="333333"/>
          <w:sz w:val="32"/>
          <w:szCs w:val="32"/>
          <w:shd w:val="clear" w:color="auto" w:fill="FFFFFF"/>
        </w:rPr>
        <w:t>项目终止</w:t>
      </w:r>
    </w:p>
    <w:p>
      <w:pPr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人才及所在单位有下列情形之一的，申报单位应当及时提出终止项目实施的申请，报市科技局批准。终止的项目视合同履行情况记入科研信用记录。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项目主要负责人、项目团队已离职离岗的；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项目主要负责人、项目团队等发生重大变更的；</w:t>
      </w:r>
    </w:p>
    <w:p>
      <w:pPr>
        <w:adjustRightInd w:val="0"/>
        <w:snapToGrid w:val="0"/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</w:pPr>
      <w:r>
        <w:rPr>
          <w:rFonts w:hint="eastAsia" w:eastAsia="仿宋_GB2312" w:cs="Times New Roman"/>
          <w:bCs/>
          <w:kern w:val="0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32"/>
        </w:rPr>
        <w:t>企业已注销或项目无法按计划正常实施的。</w:t>
      </w:r>
    </w:p>
    <w:p>
      <w:pPr>
        <w:snapToGrid w:val="0"/>
        <w:spacing w:line="580" w:lineRule="exact"/>
        <w:jc w:val="both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snapToGrid w:val="0"/>
        <w:spacing w:line="580" w:lineRule="exact"/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eastAsia="黑体" w:cs="Times New Roman"/>
          <w:color w:val="000000"/>
          <w:kern w:val="0"/>
          <w:sz w:val="32"/>
          <w:szCs w:val="32"/>
          <w:lang w:eastAsia="zh-CN"/>
        </w:rPr>
        <w:t>八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</w:rPr>
        <w:t>、</w:t>
      </w:r>
      <w:r>
        <w:rPr>
          <w:rFonts w:hint="eastAsia" w:eastAsia="黑体" w:cs="Times New Roman"/>
          <w:color w:val="000000"/>
          <w:kern w:val="0"/>
          <w:sz w:val="32"/>
          <w:szCs w:val="32"/>
          <w:lang w:val="en-US" w:eastAsia="zh-CN"/>
        </w:rPr>
        <w:t>申报流程</w:t>
      </w:r>
    </w:p>
    <w:p>
      <w:pPr>
        <w:spacing w:line="240" w:lineRule="auto"/>
        <w:ind w:firstLine="640" w:firstLineChars="200"/>
        <w:rPr>
          <w:rFonts w:hint="default" w:ascii="Times New Roman" w:hAnsi="Times New Roman" w:eastAsia="仿宋" w:cs="Times New Roman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t>1.登录“沈阳市科技创新管理平台”（网址为：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instrText xml:space="preserve"> HYPERLINK "http://zp.kjj.shenyang.gov.cn/webManage_lddllb.do）" </w:instrTex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fldChar w:fldCharType="separate"/>
      </w:r>
      <w:r>
        <w:rPr>
          <w:rStyle w:val="9"/>
          <w:rFonts w:hint="default" w:ascii="Times New Roman" w:hAnsi="Times New Roman" w:eastAsia="仿宋" w:cs="Times New Roman"/>
          <w:kern w:val="0"/>
          <w:sz w:val="32"/>
          <w:szCs w:val="32"/>
          <w:lang w:val="en-US" w:eastAsia="zh-CN"/>
        </w:rPr>
        <w:t>http://zp.kjj.shenyang.gov.cn/webManage_lddllb.do）</w:t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t>。</w:t>
      </w:r>
    </w:p>
    <w:p>
      <w:pPr>
        <w:jc w:val="center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406390" cy="4055110"/>
            <wp:effectExtent l="0" t="0" r="3810" b="2540"/>
            <wp:docPr id="1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lang w:val="en-US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</w:rPr>
        <w:t>在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  <w:lang w:val="en-US" w:eastAsia="zh-CN"/>
        </w:rPr>
        <w:t>科技创新人才项目”模块的“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</w:rPr>
        <w:t>中青年科技创新人才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  <w:lang w:eastAsia="zh-CN"/>
        </w:rPr>
        <w:t>支持”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</w:rPr>
        <w:t>类别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  <w:lang w:val="en-US" w:eastAsia="zh-CN"/>
        </w:rPr>
        <w:t>进行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  <w:highlight w:val="none"/>
        </w:rPr>
        <w:t>申报。</w:t>
      </w:r>
    </w:p>
    <w:p>
      <w:pPr>
        <w:jc w:val="center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406390" cy="4055110"/>
            <wp:effectExtent l="0" t="0" r="3810" b="2540"/>
            <wp:docPr id="2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3.申报材料相应填写。</w:t>
      </w:r>
    </w:p>
    <w:p>
      <w:pPr>
        <w:jc w:val="center"/>
        <w:rPr>
          <w:rFonts w:hint="default" w:ascii="Times New Roman" w:hAnsi="Times New Roman" w:eastAsia="仿宋" w:cs="Times New Roman"/>
          <w:lang w:eastAsia="zh-CN"/>
        </w:rPr>
      </w:pPr>
      <w:r>
        <w:rPr>
          <w:rFonts w:hint="default" w:ascii="Times New Roman" w:hAnsi="Times New Roman" w:eastAsia="仿宋" w:cs="Times New Roman"/>
          <w:lang w:eastAsia="zh-CN"/>
        </w:rPr>
        <w:drawing>
          <wp:inline distT="0" distB="0" distL="114300" distR="114300">
            <wp:extent cx="5406390" cy="4055110"/>
            <wp:effectExtent l="0" t="0" r="3810" b="2540"/>
            <wp:docPr id="3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t>4.附件材料注意事项</w:t>
      </w:r>
      <w:r>
        <w:rPr>
          <w:rFonts w:hint="eastAsia" w:eastAsia="仿宋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406390" cy="4055110"/>
            <wp:effectExtent l="0" t="0" r="3810" b="2540"/>
            <wp:docPr id="4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（1）对申报单位：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①组织机构代码证。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②上年度审计报告（企业必填）。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instrText xml:space="preserve"> = 3 \* GB3 </w:instrTex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③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当年度财务报表。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④申报单位承诺函。</w:t>
      </w:r>
    </w:p>
    <w:p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（2）对申报人/团队：</w:t>
      </w:r>
    </w:p>
    <w:p>
      <w:pPr>
        <w:ind w:left="1277" w:leftChars="608" w:firstLine="0" w:firstLineChars="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①项目申报人（每名团队成员）的人才认定材料，或博士学历学位，或正/副高级专业技术职称证书，或其他符合我市人才认定条件的证明材料。</w:t>
      </w:r>
    </w:p>
    <w:p>
      <w:pPr>
        <w:ind w:left="1277" w:leftChars="608" w:firstLine="0" w:firstLineChars="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②项目申报人（每名团队成员）身份证复印件（年龄计算日期截止到2021年1月1日）。</w:t>
      </w:r>
    </w:p>
    <w:p>
      <w:pPr>
        <w:ind w:left="1277" w:leftChars="608" w:firstLine="0" w:firstLineChars="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③个人在申报单位的任职及工作证明（聘用合同、协议等）。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④个人（团队）承诺函。</w:t>
      </w:r>
    </w:p>
    <w:p>
      <w:pPr>
        <w:ind w:firstLine="643" w:firstLineChars="200"/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b/>
          <w:bCs/>
          <w:sz w:val="32"/>
          <w:szCs w:val="32"/>
          <w:lang w:val="en-US" w:eastAsia="zh-CN"/>
        </w:rPr>
        <w:t>（3）对所申报项目：</w:t>
      </w:r>
    </w:p>
    <w:p>
      <w:pPr>
        <w:ind w:firstLine="1280" w:firstLineChars="4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①项目可行性报告。</w:t>
      </w:r>
    </w:p>
    <w:p>
      <w:pPr>
        <w:ind w:left="1277" w:leftChars="608" w:firstLine="0" w:firstLineChars="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②其他附件材料（包括但不限于：科研成果证明、知识产权证明、文章著作、检测报告、承担的已立项项目证明、荣誉证书等）。</w:t>
      </w:r>
    </w:p>
    <w:p>
      <w:pPr>
        <w:pStyle w:val="2"/>
        <w:rPr>
          <w:rFonts w:hint="default"/>
          <w:lang w:val="en-US" w:eastAsia="zh-CN"/>
        </w:rPr>
      </w:pPr>
    </w:p>
    <w:p>
      <w:pPr>
        <w:snapToGrid w:val="0"/>
        <w:spacing w:line="580" w:lineRule="exact"/>
        <w:ind w:firstLine="640" w:firstLineChars="200"/>
        <w:jc w:val="both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/>
          <w:kern w:val="2"/>
          <w:sz w:val="32"/>
          <w:szCs w:val="32"/>
          <w:lang w:eastAsia="zh-CN"/>
        </w:rPr>
        <w:t>★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本细则自</w:t>
      </w:r>
      <w:r>
        <w:rPr>
          <w:rFonts w:hint="default" w:ascii="Times New Roman" w:hAnsi="Times New Roman" w:eastAsia="仿宋_GB2312" w:cs="Times New Roman"/>
          <w:bCs/>
          <w:color w:val="000000"/>
          <w:sz w:val="32"/>
          <w:szCs w:val="32"/>
        </w:rPr>
        <w:t>2021年8月1日起试行</w:t>
      </w:r>
      <w:r>
        <w:rPr>
          <w:rFonts w:hint="default" w:ascii="Times New Roman" w:hAnsi="Times New Roman" w:eastAsia="仿宋_GB2312" w:cs="Times New Roman"/>
          <w:color w:val="000000"/>
          <w:kern w:val="2"/>
          <w:sz w:val="32"/>
          <w:szCs w:val="32"/>
        </w:rPr>
        <w:t>，有效期一年。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行书体W5">
    <w:panose1 w:val="03000509000000000000"/>
    <w:charset w:val="86"/>
    <w:family w:val="auto"/>
    <w:pitch w:val="default"/>
    <w:sig w:usb0="A00002BF" w:usb1="3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43B1A"/>
    <w:rsid w:val="000419DF"/>
    <w:rsid w:val="00097583"/>
    <w:rsid w:val="001F2641"/>
    <w:rsid w:val="00217F6D"/>
    <w:rsid w:val="002938D2"/>
    <w:rsid w:val="003A03B6"/>
    <w:rsid w:val="004B5766"/>
    <w:rsid w:val="00543B1A"/>
    <w:rsid w:val="00657F36"/>
    <w:rsid w:val="00B054AC"/>
    <w:rsid w:val="00C2737A"/>
    <w:rsid w:val="00C35069"/>
    <w:rsid w:val="00C90BEE"/>
    <w:rsid w:val="00C91576"/>
    <w:rsid w:val="00E34ED4"/>
    <w:rsid w:val="00F11D9A"/>
    <w:rsid w:val="00F93BFB"/>
    <w:rsid w:val="00FA0EF0"/>
    <w:rsid w:val="00FD252D"/>
    <w:rsid w:val="010A6D27"/>
    <w:rsid w:val="06E85DC8"/>
    <w:rsid w:val="0B44244C"/>
    <w:rsid w:val="0BDD36E2"/>
    <w:rsid w:val="0CFB1074"/>
    <w:rsid w:val="1119035A"/>
    <w:rsid w:val="11213733"/>
    <w:rsid w:val="13973F3E"/>
    <w:rsid w:val="140C7670"/>
    <w:rsid w:val="15FC0765"/>
    <w:rsid w:val="1BCB3D1D"/>
    <w:rsid w:val="1DBC7303"/>
    <w:rsid w:val="1DBD454C"/>
    <w:rsid w:val="1E9711BF"/>
    <w:rsid w:val="22475178"/>
    <w:rsid w:val="26E05945"/>
    <w:rsid w:val="275A554C"/>
    <w:rsid w:val="30E61EE1"/>
    <w:rsid w:val="322D3868"/>
    <w:rsid w:val="33591DD6"/>
    <w:rsid w:val="353805F6"/>
    <w:rsid w:val="36653300"/>
    <w:rsid w:val="412B6D5A"/>
    <w:rsid w:val="42567BBB"/>
    <w:rsid w:val="461326B0"/>
    <w:rsid w:val="47AE2547"/>
    <w:rsid w:val="480C0199"/>
    <w:rsid w:val="48DB32F5"/>
    <w:rsid w:val="4CAB13EE"/>
    <w:rsid w:val="4E602DEC"/>
    <w:rsid w:val="50667FCC"/>
    <w:rsid w:val="58755CE8"/>
    <w:rsid w:val="5E7D648C"/>
    <w:rsid w:val="5EC40116"/>
    <w:rsid w:val="5F3A2E5C"/>
    <w:rsid w:val="6B280C45"/>
    <w:rsid w:val="72ED5679"/>
    <w:rsid w:val="7B59381E"/>
    <w:rsid w:val="7EE65985"/>
    <w:rsid w:val="7F6B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line="640" w:lineRule="exact"/>
      <w:ind w:firstLine="632" w:firstLineChars="200"/>
      <w:outlineLvl w:val="0"/>
    </w:pPr>
    <w:rPr>
      <w:rFonts w:ascii="黑体" w:hAnsi="黑体" w:eastAsia="黑体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Emphasis"/>
    <w:qFormat/>
    <w:uiPriority w:val="0"/>
    <w:rPr>
      <w:i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153</Words>
  <Characters>878</Characters>
  <Lines>7</Lines>
  <Paragraphs>2</Paragraphs>
  <TotalTime>4</TotalTime>
  <ScaleCrop>false</ScaleCrop>
  <LinksUpToDate>false</LinksUpToDate>
  <CharactersWithSpaces>1029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2021-09-22T08:21:00Z</dcterms:created>
  <dc:creator>辛立斌</dc:creator>
  <cp:lastModifiedBy>岳雨</cp:lastModifiedBy>
  <dcterms:modified xsi:type="dcterms:W3CDTF">2021-09-27T08:30:21Z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418218D77A74475A96E9A4AFAB5C17FC</vt:lpwstr>
  </property>
</Properties>
</file>