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5BB" w:rsidRDefault="003E01DB" w:rsidP="003475A2">
      <w:pPr>
        <w:spacing w:line="540" w:lineRule="exact"/>
        <w:jc w:val="center"/>
        <w:rPr>
          <w:rFonts w:ascii="方正小标宋简体" w:eastAsia="方正小标宋简体"/>
          <w:color w:val="000000" w:themeColor="text1"/>
          <w:sz w:val="44"/>
          <w:szCs w:val="44"/>
        </w:rPr>
      </w:pPr>
      <w:bookmarkStart w:id="0" w:name="_GoBack"/>
      <w:r>
        <w:rPr>
          <w:rFonts w:ascii="方正小标宋简体" w:eastAsia="方正小标宋简体" w:hint="eastAsia"/>
          <w:color w:val="000000" w:themeColor="text1"/>
          <w:sz w:val="44"/>
          <w:szCs w:val="44"/>
        </w:rPr>
        <w:t>《</w:t>
      </w:r>
      <w:r w:rsidR="00EA2458" w:rsidRPr="00EA2458">
        <w:rPr>
          <w:rFonts w:ascii="方正小标宋简体" w:eastAsia="方正小标宋简体" w:hint="eastAsia"/>
          <w:color w:val="000000" w:themeColor="text1"/>
          <w:sz w:val="44"/>
          <w:szCs w:val="44"/>
        </w:rPr>
        <w:t>基础研究专项实施细则</w:t>
      </w:r>
      <w:r>
        <w:rPr>
          <w:rFonts w:ascii="方正小标宋简体" w:eastAsia="方正小标宋简体" w:hint="eastAsia"/>
          <w:color w:val="000000" w:themeColor="text1"/>
          <w:sz w:val="44"/>
          <w:szCs w:val="44"/>
        </w:rPr>
        <w:t>》政策解读</w:t>
      </w:r>
    </w:p>
    <w:p w:rsidR="002C25BB" w:rsidRDefault="002C25BB" w:rsidP="003475A2">
      <w:pPr>
        <w:spacing w:line="540" w:lineRule="exact"/>
        <w:jc w:val="center"/>
        <w:rPr>
          <w:rFonts w:ascii="黑体" w:eastAsia="黑体" w:hAnsi="黑体" w:cs="宋体"/>
          <w:color w:val="000000" w:themeColor="text1"/>
          <w:kern w:val="0"/>
          <w:sz w:val="32"/>
          <w:szCs w:val="32"/>
        </w:rPr>
      </w:pPr>
    </w:p>
    <w:p w:rsidR="002C25BB" w:rsidRDefault="003E01DB" w:rsidP="003475A2">
      <w:pPr>
        <w:spacing w:line="540" w:lineRule="exact"/>
        <w:ind w:firstLineChars="200" w:firstLine="640"/>
        <w:jc w:val="left"/>
        <w:rPr>
          <w:rFonts w:ascii="黑体" w:eastAsia="黑体" w:hAnsi="黑体" w:cs="宋体"/>
          <w:color w:val="000000" w:themeColor="text1"/>
          <w:kern w:val="0"/>
          <w:sz w:val="32"/>
          <w:szCs w:val="32"/>
        </w:rPr>
      </w:pPr>
      <w:r>
        <w:rPr>
          <w:rFonts w:ascii="黑体" w:eastAsia="黑体" w:hAnsi="黑体" w:cs="宋体"/>
          <w:color w:val="000000" w:themeColor="text1"/>
          <w:kern w:val="0"/>
          <w:sz w:val="32"/>
          <w:szCs w:val="32"/>
        </w:rPr>
        <w:t>一</w:t>
      </w:r>
      <w:r>
        <w:rPr>
          <w:rFonts w:ascii="黑体" w:eastAsia="黑体" w:hAnsi="黑体" w:cs="宋体" w:hint="eastAsia"/>
          <w:color w:val="000000" w:themeColor="text1"/>
          <w:kern w:val="0"/>
          <w:sz w:val="32"/>
          <w:szCs w:val="32"/>
        </w:rPr>
        <w:t>、</w:t>
      </w:r>
      <w:r>
        <w:rPr>
          <w:rFonts w:ascii="黑体" w:eastAsia="黑体" w:hAnsi="黑体" w:cs="宋体"/>
          <w:color w:val="000000" w:themeColor="text1"/>
          <w:kern w:val="0"/>
          <w:sz w:val="32"/>
          <w:szCs w:val="32"/>
        </w:rPr>
        <w:t>细则形成的背景</w:t>
      </w:r>
    </w:p>
    <w:p w:rsidR="003E01DB" w:rsidRDefault="003E01DB" w:rsidP="003475A2">
      <w:pPr>
        <w:spacing w:line="540" w:lineRule="exact"/>
        <w:ind w:firstLineChars="200" w:firstLine="640"/>
        <w:rPr>
          <w:rFonts w:ascii="黑体" w:eastAsia="黑体" w:hAnsi="黑体" w:cs="宋体"/>
          <w:color w:val="000000" w:themeColor="text1"/>
          <w:kern w:val="0"/>
          <w:sz w:val="32"/>
          <w:szCs w:val="32"/>
        </w:rPr>
      </w:pPr>
      <w:r>
        <w:rPr>
          <w:rFonts w:ascii="仿宋" w:eastAsia="仿宋" w:hAnsi="仿宋" w:cs="宋体" w:hint="eastAsia"/>
          <w:kern w:val="0"/>
          <w:sz w:val="32"/>
          <w:szCs w:val="32"/>
        </w:rPr>
        <w:t>《关于新发展阶段提升</w:t>
      </w:r>
      <w:r w:rsidR="00115491">
        <w:rPr>
          <w:rFonts w:ascii="仿宋" w:eastAsia="仿宋" w:hAnsi="仿宋" w:cs="宋体" w:hint="eastAsia"/>
          <w:kern w:val="0"/>
          <w:sz w:val="32"/>
          <w:szCs w:val="32"/>
        </w:rPr>
        <w:t>科技创新能力的若干政策措施》在完善市场导向创新体制机制方面提出</w:t>
      </w:r>
      <w:r w:rsidR="00087E75">
        <w:rPr>
          <w:rFonts w:ascii="仿宋_GB2312" w:eastAsia="仿宋_GB2312" w:hAnsi="仿宋_GB2312" w:cs="仿宋_GB2312" w:hint="eastAsia"/>
          <w:sz w:val="32"/>
          <w:szCs w:val="32"/>
          <w:shd w:val="clear" w:color="auto" w:fill="FFFFFF"/>
        </w:rPr>
        <w:t>加强</w:t>
      </w:r>
      <w:r w:rsidR="00EA2458" w:rsidRPr="00EA2458">
        <w:rPr>
          <w:rFonts w:ascii="仿宋_GB2312" w:eastAsia="仿宋_GB2312" w:hAnsi="仿宋_GB2312" w:cs="仿宋_GB2312" w:hint="eastAsia"/>
          <w:sz w:val="32"/>
          <w:szCs w:val="32"/>
          <w:shd w:val="clear" w:color="auto" w:fill="FFFFFF"/>
        </w:rPr>
        <w:t>基础研究</w:t>
      </w:r>
      <w:r w:rsidR="00EA2458">
        <w:rPr>
          <w:rFonts w:ascii="仿宋_GB2312" w:eastAsia="仿宋_GB2312" w:hAnsi="仿宋_GB2312" w:cs="仿宋_GB2312" w:hint="eastAsia"/>
          <w:sz w:val="32"/>
          <w:szCs w:val="32"/>
          <w:shd w:val="clear" w:color="auto" w:fill="FFFFFF"/>
        </w:rPr>
        <w:t>工作，提高我市基础研究</w:t>
      </w:r>
      <w:r w:rsidR="00087E75">
        <w:rPr>
          <w:rFonts w:ascii="仿宋_GB2312" w:eastAsia="仿宋_GB2312" w:hAnsi="仿宋_GB2312" w:cs="仿宋_GB2312" w:hint="eastAsia"/>
          <w:sz w:val="32"/>
          <w:szCs w:val="32"/>
          <w:shd w:val="clear" w:color="auto" w:fill="FFFFFF"/>
        </w:rPr>
        <w:t>组织</w:t>
      </w:r>
      <w:r>
        <w:rPr>
          <w:rFonts w:ascii="仿宋_GB2312" w:eastAsia="仿宋_GB2312" w:hAnsi="仿宋_GB2312" w:cs="仿宋_GB2312" w:hint="eastAsia"/>
          <w:sz w:val="32"/>
          <w:szCs w:val="32"/>
          <w:shd w:val="clear" w:color="auto" w:fill="FFFFFF"/>
        </w:rPr>
        <w:t>水平。</w:t>
      </w:r>
    </w:p>
    <w:p w:rsidR="003E01DB" w:rsidRDefault="003E01DB" w:rsidP="003475A2">
      <w:pPr>
        <w:spacing w:line="540" w:lineRule="exact"/>
        <w:ind w:firstLineChars="200" w:firstLine="640"/>
        <w:rPr>
          <w:rFonts w:ascii="黑体" w:eastAsia="黑体" w:hAnsi="黑体" w:cs="宋体"/>
          <w:color w:val="000000" w:themeColor="text1"/>
          <w:kern w:val="0"/>
          <w:sz w:val="32"/>
          <w:szCs w:val="32"/>
        </w:rPr>
      </w:pPr>
      <w:r>
        <w:rPr>
          <w:rFonts w:ascii="黑体" w:eastAsia="黑体" w:hAnsi="黑体" w:cs="宋体"/>
          <w:color w:val="000000" w:themeColor="text1"/>
          <w:kern w:val="0"/>
          <w:sz w:val="32"/>
          <w:szCs w:val="32"/>
        </w:rPr>
        <w:t>二</w:t>
      </w:r>
      <w:r>
        <w:rPr>
          <w:rFonts w:ascii="黑体" w:eastAsia="黑体" w:hAnsi="黑体" w:cs="宋体" w:hint="eastAsia"/>
          <w:color w:val="000000" w:themeColor="text1"/>
          <w:kern w:val="0"/>
          <w:sz w:val="32"/>
          <w:szCs w:val="32"/>
        </w:rPr>
        <w:t>、</w:t>
      </w:r>
      <w:r>
        <w:rPr>
          <w:rFonts w:ascii="黑体" w:eastAsia="黑体" w:hAnsi="黑体" w:cs="宋体"/>
          <w:color w:val="000000" w:themeColor="text1"/>
          <w:kern w:val="0"/>
          <w:sz w:val="32"/>
          <w:szCs w:val="32"/>
        </w:rPr>
        <w:t>出台的目的</w:t>
      </w:r>
    </w:p>
    <w:p w:rsidR="003E01DB" w:rsidRDefault="00E255E3" w:rsidP="003475A2">
      <w:pPr>
        <w:spacing w:line="540" w:lineRule="exact"/>
        <w:ind w:firstLineChars="200" w:firstLine="640"/>
        <w:rPr>
          <w:rFonts w:ascii="黑体" w:eastAsia="黑体" w:hAnsi="黑体" w:cs="宋体"/>
          <w:color w:val="000000" w:themeColor="text1"/>
          <w:kern w:val="0"/>
          <w:sz w:val="32"/>
          <w:szCs w:val="32"/>
        </w:rPr>
      </w:pPr>
      <w:r>
        <w:rPr>
          <w:rFonts w:ascii="仿宋" w:eastAsia="仿宋" w:hAnsi="仿宋" w:hint="eastAsia"/>
          <w:sz w:val="32"/>
          <w:szCs w:val="32"/>
        </w:rPr>
        <w:t>支持和鼓励基础研究，</w:t>
      </w:r>
      <w:r w:rsidRPr="00E255E3">
        <w:rPr>
          <w:rFonts w:ascii="仿宋" w:eastAsia="仿宋" w:hAnsi="仿宋" w:hint="eastAsia"/>
          <w:sz w:val="32"/>
          <w:szCs w:val="32"/>
        </w:rPr>
        <w:t>加强技术储备，培育创新源，提高产业核心竞争力</w:t>
      </w:r>
      <w:r>
        <w:rPr>
          <w:rFonts w:ascii="仿宋" w:eastAsia="仿宋" w:hAnsi="仿宋" w:hint="eastAsia"/>
          <w:sz w:val="32"/>
          <w:szCs w:val="32"/>
        </w:rPr>
        <w:t>。</w:t>
      </w:r>
    </w:p>
    <w:p w:rsidR="003E01DB" w:rsidRDefault="003E01DB" w:rsidP="003475A2">
      <w:pPr>
        <w:spacing w:line="540" w:lineRule="exact"/>
        <w:ind w:firstLineChars="200" w:firstLine="640"/>
        <w:rPr>
          <w:rFonts w:ascii="黑体" w:eastAsia="黑体" w:hAnsi="黑体" w:cs="宋体"/>
          <w:color w:val="000000" w:themeColor="text1"/>
          <w:kern w:val="0"/>
          <w:sz w:val="32"/>
          <w:szCs w:val="32"/>
        </w:rPr>
      </w:pPr>
      <w:r>
        <w:rPr>
          <w:rFonts w:ascii="黑体" w:eastAsia="黑体" w:hAnsi="黑体" w:cs="宋体"/>
          <w:color w:val="000000" w:themeColor="text1"/>
          <w:kern w:val="0"/>
          <w:sz w:val="32"/>
          <w:szCs w:val="32"/>
        </w:rPr>
        <w:t>三</w:t>
      </w:r>
      <w:r>
        <w:rPr>
          <w:rFonts w:ascii="黑体" w:eastAsia="黑体" w:hAnsi="黑体" w:cs="宋体" w:hint="eastAsia"/>
          <w:color w:val="000000" w:themeColor="text1"/>
          <w:kern w:val="0"/>
          <w:sz w:val="32"/>
          <w:szCs w:val="32"/>
        </w:rPr>
        <w:t>、</w:t>
      </w:r>
      <w:r>
        <w:rPr>
          <w:rFonts w:ascii="黑体" w:eastAsia="黑体" w:hAnsi="黑体" w:cs="宋体"/>
          <w:color w:val="000000" w:themeColor="text1"/>
          <w:kern w:val="0"/>
          <w:sz w:val="32"/>
          <w:szCs w:val="32"/>
        </w:rPr>
        <w:t>主要举措</w:t>
      </w:r>
    </w:p>
    <w:p w:rsidR="003E01DB" w:rsidRPr="003E01DB" w:rsidRDefault="003E01DB" w:rsidP="003475A2">
      <w:pPr>
        <w:spacing w:line="540" w:lineRule="exact"/>
        <w:ind w:firstLineChars="200" w:firstLine="640"/>
        <w:rPr>
          <w:rFonts w:ascii="楷体" w:eastAsia="楷体" w:hAnsi="楷体" w:cs="宋体"/>
          <w:color w:val="000000" w:themeColor="text1"/>
          <w:kern w:val="0"/>
          <w:sz w:val="32"/>
          <w:szCs w:val="32"/>
        </w:rPr>
      </w:pPr>
      <w:r w:rsidRPr="003E01DB">
        <w:rPr>
          <w:rFonts w:ascii="楷体" w:eastAsia="楷体" w:hAnsi="楷体" w:cs="宋体" w:hint="eastAsia"/>
          <w:color w:val="000000" w:themeColor="text1"/>
          <w:kern w:val="0"/>
          <w:sz w:val="32"/>
          <w:szCs w:val="32"/>
        </w:rPr>
        <w:t>1</w:t>
      </w:r>
      <w:r w:rsidRPr="003E01DB">
        <w:rPr>
          <w:rFonts w:ascii="楷体" w:eastAsia="楷体" w:hAnsi="楷体" w:cs="宋体"/>
          <w:color w:val="000000" w:themeColor="text1"/>
          <w:kern w:val="0"/>
          <w:sz w:val="32"/>
          <w:szCs w:val="32"/>
        </w:rPr>
        <w:t>.实施原则</w:t>
      </w:r>
    </w:p>
    <w:p w:rsidR="003E01DB" w:rsidRDefault="003E01DB" w:rsidP="003475A2">
      <w:pPr>
        <w:spacing w:line="540" w:lineRule="exact"/>
        <w:ind w:firstLineChars="200" w:firstLine="640"/>
        <w:rPr>
          <w:rFonts w:ascii="黑体" w:eastAsia="黑体" w:hAnsi="黑体" w:cs="宋体"/>
          <w:color w:val="000000" w:themeColor="text1"/>
          <w:kern w:val="0"/>
          <w:sz w:val="32"/>
          <w:szCs w:val="32"/>
        </w:rPr>
      </w:pPr>
      <w:r>
        <w:rPr>
          <w:rFonts w:ascii="仿宋" w:eastAsia="仿宋" w:hAnsi="仿宋" w:hint="eastAsia"/>
          <w:color w:val="000000" w:themeColor="text1"/>
          <w:sz w:val="32"/>
          <w:szCs w:val="32"/>
        </w:rPr>
        <w:t>落实国家和省、市关于科技创新工作的要求和部署，以提升</w:t>
      </w:r>
      <w:r w:rsidR="005B2B50">
        <w:rPr>
          <w:rFonts w:ascii="仿宋" w:eastAsia="仿宋" w:hAnsi="仿宋" w:hint="eastAsia"/>
          <w:color w:val="000000" w:themeColor="text1"/>
          <w:sz w:val="32"/>
          <w:szCs w:val="32"/>
        </w:rPr>
        <w:t>基础研究</w:t>
      </w:r>
      <w:r>
        <w:rPr>
          <w:rFonts w:ascii="仿宋" w:eastAsia="仿宋" w:hAnsi="仿宋" w:hint="eastAsia"/>
          <w:color w:val="000000" w:themeColor="text1"/>
          <w:sz w:val="32"/>
          <w:szCs w:val="32"/>
        </w:rPr>
        <w:t>管理水平，营造良好科技创新环境为目的。</w:t>
      </w:r>
    </w:p>
    <w:p w:rsidR="003E01DB" w:rsidRPr="003E01DB" w:rsidRDefault="003E01DB" w:rsidP="003475A2">
      <w:pPr>
        <w:spacing w:line="540" w:lineRule="exact"/>
        <w:ind w:firstLineChars="200" w:firstLine="640"/>
        <w:rPr>
          <w:rFonts w:ascii="楷体" w:eastAsia="楷体" w:hAnsi="楷体" w:cs="宋体"/>
          <w:color w:val="000000" w:themeColor="text1"/>
          <w:kern w:val="0"/>
          <w:sz w:val="32"/>
          <w:szCs w:val="32"/>
        </w:rPr>
      </w:pPr>
      <w:r w:rsidRPr="003E01DB">
        <w:rPr>
          <w:rFonts w:ascii="楷体" w:eastAsia="楷体" w:hAnsi="楷体" w:cs="宋体" w:hint="eastAsia"/>
          <w:color w:val="000000" w:themeColor="text1"/>
          <w:kern w:val="0"/>
          <w:sz w:val="32"/>
          <w:szCs w:val="32"/>
        </w:rPr>
        <w:t>2</w:t>
      </w:r>
      <w:r w:rsidRPr="003E01DB">
        <w:rPr>
          <w:rFonts w:ascii="楷体" w:eastAsia="楷体" w:hAnsi="楷体" w:cs="宋体"/>
          <w:color w:val="000000" w:themeColor="text1"/>
          <w:kern w:val="0"/>
          <w:sz w:val="32"/>
          <w:szCs w:val="32"/>
        </w:rPr>
        <w:t>.实施重点</w:t>
      </w:r>
    </w:p>
    <w:p w:rsidR="005B2B50" w:rsidRDefault="005B2B50" w:rsidP="003475A2">
      <w:pPr>
        <w:spacing w:line="540" w:lineRule="exact"/>
        <w:ind w:firstLineChars="200" w:firstLine="640"/>
        <w:rPr>
          <w:rFonts w:ascii="仿宋" w:eastAsia="仿宋" w:hAnsi="仿宋"/>
          <w:sz w:val="32"/>
          <w:szCs w:val="32"/>
        </w:rPr>
      </w:pPr>
      <w:r>
        <w:rPr>
          <w:rFonts w:ascii="仿宋" w:eastAsia="仿宋" w:hAnsi="仿宋"/>
          <w:sz w:val="32"/>
          <w:szCs w:val="32"/>
        </w:rPr>
        <w:t>沈阳市基础研究</w:t>
      </w:r>
      <w:proofErr w:type="gramStart"/>
      <w:r>
        <w:rPr>
          <w:rFonts w:ascii="仿宋" w:eastAsia="仿宋" w:hAnsi="仿宋"/>
          <w:sz w:val="32"/>
          <w:szCs w:val="32"/>
        </w:rPr>
        <w:t>专项包括</w:t>
      </w:r>
      <w:proofErr w:type="gramEnd"/>
      <w:r>
        <w:rPr>
          <w:rFonts w:ascii="仿宋" w:eastAsia="仿宋" w:hAnsi="仿宋"/>
          <w:sz w:val="32"/>
          <w:szCs w:val="32"/>
        </w:rPr>
        <w:t>国家自然科学基金区域创新发展联合基金项目</w:t>
      </w:r>
      <w:r>
        <w:rPr>
          <w:rFonts w:ascii="仿宋" w:eastAsia="仿宋" w:hAnsi="仿宋" w:hint="eastAsia"/>
          <w:sz w:val="32"/>
          <w:szCs w:val="32"/>
        </w:rPr>
        <w:t>（以下简称联合基金项目）、</w:t>
      </w:r>
      <w:r>
        <w:rPr>
          <w:rFonts w:ascii="仿宋" w:eastAsia="仿宋" w:hAnsi="仿宋"/>
          <w:sz w:val="32"/>
          <w:szCs w:val="32"/>
        </w:rPr>
        <w:t>新批建国家基础科学中心</w:t>
      </w:r>
      <w:r>
        <w:rPr>
          <w:rFonts w:ascii="仿宋" w:eastAsia="仿宋" w:hAnsi="仿宋" w:hint="eastAsia"/>
          <w:sz w:val="32"/>
          <w:szCs w:val="32"/>
        </w:rPr>
        <w:t>奖励</w:t>
      </w:r>
      <w:r>
        <w:rPr>
          <w:rFonts w:ascii="仿宋" w:eastAsia="仿宋" w:hAnsi="仿宋"/>
          <w:sz w:val="32"/>
          <w:szCs w:val="32"/>
        </w:rPr>
        <w:t>项目</w:t>
      </w:r>
      <w:r>
        <w:rPr>
          <w:rFonts w:ascii="仿宋" w:eastAsia="仿宋" w:hAnsi="仿宋" w:hint="eastAsia"/>
          <w:sz w:val="32"/>
          <w:szCs w:val="32"/>
        </w:rPr>
        <w:t>、</w:t>
      </w:r>
      <w:r>
        <w:rPr>
          <w:rFonts w:ascii="仿宋" w:eastAsia="仿宋" w:hAnsi="仿宋"/>
          <w:sz w:val="32"/>
          <w:szCs w:val="32"/>
        </w:rPr>
        <w:t>国家</w:t>
      </w:r>
      <w:r w:rsidR="00087E75">
        <w:rPr>
          <w:rFonts w:ascii="仿宋" w:eastAsia="仿宋" w:hAnsi="仿宋" w:hint="eastAsia"/>
          <w:sz w:val="32"/>
          <w:szCs w:val="32"/>
        </w:rPr>
        <w:t>和</w:t>
      </w:r>
      <w:r>
        <w:rPr>
          <w:rFonts w:ascii="仿宋" w:eastAsia="仿宋" w:hAnsi="仿宋"/>
          <w:sz w:val="32"/>
          <w:szCs w:val="32"/>
        </w:rPr>
        <w:t>省基础研究配套补助项目等</w:t>
      </w:r>
      <w:r>
        <w:rPr>
          <w:rFonts w:ascii="仿宋" w:eastAsia="仿宋" w:hAnsi="仿宋" w:hint="eastAsia"/>
          <w:sz w:val="32"/>
          <w:szCs w:val="32"/>
        </w:rPr>
        <w:t>。</w:t>
      </w:r>
    </w:p>
    <w:p w:rsidR="003E01DB" w:rsidRPr="003E01DB" w:rsidRDefault="003E01DB" w:rsidP="003475A2">
      <w:pPr>
        <w:spacing w:line="540" w:lineRule="exact"/>
        <w:ind w:firstLineChars="200" w:firstLine="640"/>
        <w:rPr>
          <w:rFonts w:ascii="楷体" w:eastAsia="楷体" w:hAnsi="楷体" w:cs="宋体"/>
          <w:color w:val="000000" w:themeColor="text1"/>
          <w:kern w:val="0"/>
          <w:sz w:val="32"/>
          <w:szCs w:val="32"/>
        </w:rPr>
      </w:pPr>
      <w:r w:rsidRPr="003E01DB">
        <w:rPr>
          <w:rFonts w:ascii="楷体" w:eastAsia="楷体" w:hAnsi="楷体" w:cs="宋体" w:hint="eastAsia"/>
          <w:color w:val="000000" w:themeColor="text1"/>
          <w:kern w:val="0"/>
          <w:sz w:val="32"/>
          <w:szCs w:val="32"/>
        </w:rPr>
        <w:t>3</w:t>
      </w:r>
      <w:r w:rsidRPr="003E01DB">
        <w:rPr>
          <w:rFonts w:ascii="楷体" w:eastAsia="楷体" w:hAnsi="楷体" w:cs="宋体"/>
          <w:color w:val="000000" w:themeColor="text1"/>
          <w:kern w:val="0"/>
          <w:sz w:val="32"/>
          <w:szCs w:val="32"/>
        </w:rPr>
        <w:t>.实施路径</w:t>
      </w:r>
    </w:p>
    <w:p w:rsidR="005B2B50" w:rsidRDefault="003E01DB" w:rsidP="003475A2">
      <w:pPr>
        <w:spacing w:line="540" w:lineRule="exact"/>
        <w:ind w:firstLineChars="200" w:firstLine="640"/>
        <w:rPr>
          <w:rFonts w:ascii="仿宋" w:eastAsia="仿宋" w:hAnsi="仿宋"/>
          <w:sz w:val="32"/>
          <w:szCs w:val="32"/>
        </w:rPr>
      </w:pPr>
      <w:r>
        <w:rPr>
          <w:rFonts w:ascii="仿宋" w:eastAsia="仿宋" w:hAnsi="仿宋" w:hint="eastAsia"/>
          <w:color w:val="000000" w:themeColor="text1"/>
          <w:sz w:val="32"/>
          <w:szCs w:val="32"/>
        </w:rPr>
        <w:t>（1）</w:t>
      </w:r>
      <w:r w:rsidR="005B2B50">
        <w:rPr>
          <w:rFonts w:ascii="仿宋" w:eastAsia="仿宋" w:hAnsi="仿宋"/>
          <w:sz w:val="32"/>
          <w:szCs w:val="32"/>
        </w:rPr>
        <w:t>联合基金项目的组织</w:t>
      </w:r>
      <w:r w:rsidR="005B2B50">
        <w:rPr>
          <w:rFonts w:ascii="仿宋" w:eastAsia="仿宋" w:hAnsi="仿宋" w:hint="eastAsia"/>
          <w:sz w:val="32"/>
          <w:szCs w:val="32"/>
        </w:rPr>
        <w:t>、</w:t>
      </w:r>
      <w:r w:rsidR="005B2B50">
        <w:rPr>
          <w:rFonts w:ascii="仿宋" w:eastAsia="仿宋" w:hAnsi="仿宋"/>
          <w:sz w:val="32"/>
          <w:szCs w:val="32"/>
        </w:rPr>
        <w:t>评审</w:t>
      </w:r>
      <w:r w:rsidR="005B2B50">
        <w:rPr>
          <w:rFonts w:ascii="仿宋" w:eastAsia="仿宋" w:hAnsi="仿宋" w:hint="eastAsia"/>
          <w:sz w:val="32"/>
          <w:szCs w:val="32"/>
        </w:rPr>
        <w:t>、</w:t>
      </w:r>
      <w:r w:rsidR="005B2B50">
        <w:rPr>
          <w:rFonts w:ascii="仿宋" w:eastAsia="仿宋" w:hAnsi="仿宋"/>
          <w:sz w:val="32"/>
          <w:szCs w:val="32"/>
        </w:rPr>
        <w:t>公示</w:t>
      </w:r>
      <w:r w:rsidR="005B2B50">
        <w:rPr>
          <w:rFonts w:ascii="仿宋" w:eastAsia="仿宋" w:hAnsi="仿宋" w:hint="eastAsia"/>
          <w:sz w:val="32"/>
          <w:szCs w:val="32"/>
        </w:rPr>
        <w:t>、</w:t>
      </w:r>
      <w:r w:rsidR="005B2B50">
        <w:rPr>
          <w:rFonts w:ascii="仿宋" w:eastAsia="仿宋" w:hAnsi="仿宋"/>
          <w:sz w:val="32"/>
          <w:szCs w:val="32"/>
        </w:rPr>
        <w:t>下达</w:t>
      </w:r>
      <w:r w:rsidR="005B2B50">
        <w:rPr>
          <w:rFonts w:ascii="仿宋" w:eastAsia="仿宋" w:hAnsi="仿宋" w:hint="eastAsia"/>
          <w:sz w:val="32"/>
          <w:szCs w:val="32"/>
        </w:rPr>
        <w:t>、</w:t>
      </w:r>
      <w:r w:rsidR="005B2B50">
        <w:rPr>
          <w:rFonts w:ascii="仿宋" w:eastAsia="仿宋" w:hAnsi="仿宋"/>
          <w:sz w:val="32"/>
          <w:szCs w:val="32"/>
        </w:rPr>
        <w:t>实施管理及绩效评价等工作按照国家自然科学基金相关管理规定执行</w:t>
      </w:r>
      <w:r w:rsidR="005B2B50">
        <w:rPr>
          <w:rFonts w:ascii="仿宋" w:eastAsia="仿宋" w:hAnsi="仿宋" w:hint="eastAsia"/>
          <w:sz w:val="32"/>
          <w:szCs w:val="32"/>
        </w:rPr>
        <w:t>。</w:t>
      </w:r>
    </w:p>
    <w:p w:rsidR="003E01DB" w:rsidRPr="003E01DB" w:rsidRDefault="003E01DB" w:rsidP="003475A2">
      <w:pPr>
        <w:spacing w:line="540" w:lineRule="exact"/>
        <w:ind w:firstLineChars="200" w:firstLine="640"/>
        <w:rPr>
          <w:rFonts w:ascii="仿宋" w:eastAsia="仿宋" w:hAnsi="仿宋"/>
          <w:color w:val="000000" w:themeColor="text1"/>
          <w:sz w:val="32"/>
          <w:szCs w:val="32"/>
        </w:rPr>
      </w:pPr>
      <w:r w:rsidRPr="003E01DB">
        <w:rPr>
          <w:rFonts w:ascii="仿宋" w:eastAsia="仿宋" w:hAnsi="仿宋" w:hint="eastAsia"/>
          <w:color w:val="000000" w:themeColor="text1"/>
          <w:sz w:val="32"/>
          <w:szCs w:val="32"/>
        </w:rPr>
        <w:t>（</w:t>
      </w:r>
      <w:r w:rsidR="005B2B50">
        <w:rPr>
          <w:rFonts w:ascii="仿宋" w:eastAsia="仿宋" w:hAnsi="仿宋"/>
          <w:color w:val="000000" w:themeColor="text1"/>
          <w:sz w:val="32"/>
          <w:szCs w:val="32"/>
        </w:rPr>
        <w:t>2</w:t>
      </w:r>
      <w:r w:rsidRPr="003E01DB">
        <w:rPr>
          <w:rFonts w:ascii="仿宋" w:eastAsia="仿宋" w:hAnsi="仿宋" w:hint="eastAsia"/>
          <w:color w:val="000000" w:themeColor="text1"/>
          <w:sz w:val="32"/>
          <w:szCs w:val="32"/>
        </w:rPr>
        <w:t>）</w:t>
      </w:r>
      <w:r w:rsidR="005B2B50">
        <w:rPr>
          <w:rFonts w:ascii="仿宋" w:eastAsia="仿宋" w:hAnsi="仿宋"/>
          <w:sz w:val="32"/>
          <w:szCs w:val="32"/>
        </w:rPr>
        <w:t>新批建国家基础科学中心</w:t>
      </w:r>
      <w:r w:rsidR="005B2B50">
        <w:rPr>
          <w:rFonts w:ascii="仿宋" w:eastAsia="仿宋" w:hAnsi="仿宋" w:hint="eastAsia"/>
          <w:sz w:val="32"/>
          <w:szCs w:val="32"/>
        </w:rPr>
        <w:t>奖励</w:t>
      </w:r>
      <w:r w:rsidR="005B2B50">
        <w:rPr>
          <w:rFonts w:ascii="仿宋" w:eastAsia="仿宋" w:hAnsi="仿宋"/>
          <w:sz w:val="32"/>
          <w:szCs w:val="32"/>
        </w:rPr>
        <w:t>项目</w:t>
      </w:r>
      <w:r w:rsidR="005B2B50">
        <w:rPr>
          <w:rFonts w:ascii="仿宋" w:eastAsia="仿宋" w:hAnsi="仿宋" w:hint="eastAsia"/>
          <w:sz w:val="32"/>
          <w:szCs w:val="32"/>
        </w:rPr>
        <w:t>、</w:t>
      </w:r>
      <w:r w:rsidR="005B2B50">
        <w:rPr>
          <w:rFonts w:ascii="仿宋" w:eastAsia="仿宋" w:hAnsi="仿宋"/>
          <w:sz w:val="32"/>
          <w:szCs w:val="32"/>
        </w:rPr>
        <w:t>国家</w:t>
      </w:r>
      <w:r w:rsidR="00087E75">
        <w:rPr>
          <w:rFonts w:ascii="仿宋" w:eastAsia="仿宋" w:hAnsi="仿宋" w:hint="eastAsia"/>
          <w:sz w:val="32"/>
          <w:szCs w:val="32"/>
        </w:rPr>
        <w:t>和</w:t>
      </w:r>
      <w:r w:rsidR="005B2B50">
        <w:rPr>
          <w:rFonts w:ascii="仿宋" w:eastAsia="仿宋" w:hAnsi="仿宋"/>
          <w:sz w:val="32"/>
          <w:szCs w:val="32"/>
        </w:rPr>
        <w:t>省基础研究配套补助项目</w:t>
      </w:r>
      <w:r w:rsidR="00115491">
        <w:rPr>
          <w:rFonts w:ascii="仿宋" w:eastAsia="仿宋" w:hAnsi="仿宋" w:hint="eastAsia"/>
          <w:color w:val="000000" w:themeColor="text1"/>
          <w:sz w:val="32"/>
          <w:szCs w:val="32"/>
        </w:rPr>
        <w:t>按照市科技计划管理相关规定</w:t>
      </w:r>
      <w:r>
        <w:rPr>
          <w:rFonts w:ascii="仿宋" w:eastAsia="仿宋" w:hAnsi="仿宋" w:hint="eastAsia"/>
          <w:color w:val="000000" w:themeColor="text1"/>
          <w:sz w:val="32"/>
          <w:szCs w:val="32"/>
        </w:rPr>
        <w:t>履行立项审批程序</w:t>
      </w:r>
      <w:r w:rsidRPr="003E01DB">
        <w:rPr>
          <w:rFonts w:ascii="仿宋" w:eastAsia="仿宋" w:hAnsi="仿宋" w:hint="eastAsia"/>
          <w:color w:val="000000" w:themeColor="text1"/>
          <w:sz w:val="32"/>
          <w:szCs w:val="32"/>
        </w:rPr>
        <w:t>。</w:t>
      </w:r>
    </w:p>
    <w:p w:rsidR="003E01DB" w:rsidRPr="003E01DB" w:rsidRDefault="003E01DB" w:rsidP="003475A2">
      <w:pPr>
        <w:spacing w:line="540" w:lineRule="exact"/>
        <w:ind w:firstLineChars="200" w:firstLine="640"/>
        <w:rPr>
          <w:rFonts w:ascii="楷体" w:eastAsia="楷体" w:hAnsi="楷体" w:cs="宋体"/>
          <w:color w:val="000000" w:themeColor="text1"/>
          <w:kern w:val="0"/>
          <w:sz w:val="32"/>
          <w:szCs w:val="32"/>
        </w:rPr>
      </w:pPr>
      <w:r w:rsidRPr="003E01DB">
        <w:rPr>
          <w:rFonts w:ascii="楷体" w:eastAsia="楷体" w:hAnsi="楷体" w:cs="宋体" w:hint="eastAsia"/>
          <w:color w:val="000000" w:themeColor="text1"/>
          <w:kern w:val="0"/>
          <w:sz w:val="32"/>
          <w:szCs w:val="32"/>
        </w:rPr>
        <w:t>4</w:t>
      </w:r>
      <w:r w:rsidRPr="003E01DB">
        <w:rPr>
          <w:rFonts w:ascii="楷体" w:eastAsia="楷体" w:hAnsi="楷体" w:cs="宋体"/>
          <w:color w:val="000000" w:themeColor="text1"/>
          <w:kern w:val="0"/>
          <w:sz w:val="32"/>
          <w:szCs w:val="32"/>
        </w:rPr>
        <w:t>.实施主体</w:t>
      </w:r>
    </w:p>
    <w:p w:rsidR="003E01DB" w:rsidRPr="003E01DB" w:rsidRDefault="003E01DB" w:rsidP="003475A2">
      <w:pPr>
        <w:spacing w:line="540" w:lineRule="exact"/>
        <w:ind w:firstLineChars="200" w:firstLine="640"/>
        <w:rPr>
          <w:rFonts w:ascii="仿宋" w:eastAsia="仿宋" w:hAnsi="仿宋"/>
          <w:color w:val="000000" w:themeColor="text1"/>
          <w:sz w:val="32"/>
          <w:szCs w:val="32"/>
        </w:rPr>
      </w:pPr>
      <w:r w:rsidRPr="003E01DB">
        <w:rPr>
          <w:rFonts w:ascii="仿宋" w:eastAsia="仿宋" w:hAnsi="仿宋"/>
          <w:color w:val="000000" w:themeColor="text1"/>
          <w:sz w:val="32"/>
          <w:szCs w:val="32"/>
        </w:rPr>
        <w:t>沈阳市</w:t>
      </w:r>
      <w:r w:rsidR="002C2DAE">
        <w:rPr>
          <w:rFonts w:ascii="仿宋" w:eastAsia="仿宋" w:hAnsi="仿宋" w:hint="eastAsia"/>
          <w:color w:val="000000" w:themeColor="text1"/>
          <w:sz w:val="32"/>
          <w:szCs w:val="32"/>
        </w:rPr>
        <w:t>基础</w:t>
      </w:r>
      <w:r w:rsidR="002C2DAE">
        <w:rPr>
          <w:rFonts w:ascii="仿宋" w:eastAsia="仿宋" w:hAnsi="仿宋"/>
          <w:color w:val="000000" w:themeColor="text1"/>
          <w:sz w:val="32"/>
          <w:szCs w:val="32"/>
        </w:rPr>
        <w:t>研究</w:t>
      </w:r>
      <w:r w:rsidRPr="003E01DB">
        <w:rPr>
          <w:rFonts w:ascii="仿宋" w:eastAsia="仿宋" w:hAnsi="仿宋"/>
          <w:color w:val="000000" w:themeColor="text1"/>
          <w:sz w:val="32"/>
          <w:szCs w:val="32"/>
        </w:rPr>
        <w:t>工作专项项目承担单位</w:t>
      </w:r>
      <w:r w:rsidRPr="003E01DB">
        <w:rPr>
          <w:rFonts w:ascii="仿宋" w:eastAsia="仿宋" w:hAnsi="仿宋" w:hint="eastAsia"/>
          <w:color w:val="000000" w:themeColor="text1"/>
          <w:sz w:val="32"/>
          <w:szCs w:val="32"/>
        </w:rPr>
        <w:t>。</w:t>
      </w:r>
      <w:bookmarkEnd w:id="0"/>
    </w:p>
    <w:sectPr w:rsidR="003E01DB" w:rsidRPr="003E01DB">
      <w:footerReference w:type="default" r:id="rId8"/>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E83" w:rsidRDefault="00893E83">
      <w:r>
        <w:separator/>
      </w:r>
    </w:p>
  </w:endnote>
  <w:endnote w:type="continuationSeparator" w:id="0">
    <w:p w:rsidR="00893E83" w:rsidRDefault="0089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8485"/>
      <w:docPartObj>
        <w:docPartGallery w:val="AutoText"/>
      </w:docPartObj>
    </w:sdtPr>
    <w:sdtEndPr/>
    <w:sdtContent>
      <w:p w:rsidR="002C25BB" w:rsidRDefault="00D9267F">
        <w:pPr>
          <w:pStyle w:val="a4"/>
          <w:jc w:val="center"/>
        </w:pPr>
        <w:r>
          <w:rPr>
            <w:lang w:val="zh-CN"/>
          </w:rPr>
          <w:fldChar w:fldCharType="begin"/>
        </w:r>
        <w:r>
          <w:rPr>
            <w:lang w:val="zh-CN"/>
          </w:rPr>
          <w:instrText xml:space="preserve"> PAGE   \* MERGEFORMAT </w:instrText>
        </w:r>
        <w:r>
          <w:rPr>
            <w:lang w:val="zh-CN"/>
          </w:rPr>
          <w:fldChar w:fldCharType="separate"/>
        </w:r>
        <w:r w:rsidR="003475A2">
          <w:rPr>
            <w:noProof/>
            <w:lang w:val="zh-CN"/>
          </w:rPr>
          <w:t>1</w:t>
        </w:r>
        <w:r>
          <w:rPr>
            <w:lang w:val="zh-CN"/>
          </w:rPr>
          <w:fldChar w:fldCharType="end"/>
        </w:r>
      </w:p>
    </w:sdtContent>
  </w:sdt>
  <w:p w:rsidR="002C25BB" w:rsidRDefault="002C25B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E83" w:rsidRDefault="00893E83">
      <w:r>
        <w:separator/>
      </w:r>
    </w:p>
  </w:footnote>
  <w:footnote w:type="continuationSeparator" w:id="0">
    <w:p w:rsidR="00893E83" w:rsidRDefault="00893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2DFE"/>
    <w:rsid w:val="00003F6C"/>
    <w:rsid w:val="00004C31"/>
    <w:rsid w:val="000053E7"/>
    <w:rsid w:val="000055D8"/>
    <w:rsid w:val="00030FAE"/>
    <w:rsid w:val="0003313D"/>
    <w:rsid w:val="000404C5"/>
    <w:rsid w:val="00042FF0"/>
    <w:rsid w:val="00044341"/>
    <w:rsid w:val="00052956"/>
    <w:rsid w:val="00067E5D"/>
    <w:rsid w:val="00072D62"/>
    <w:rsid w:val="000738E3"/>
    <w:rsid w:val="0008096F"/>
    <w:rsid w:val="00081866"/>
    <w:rsid w:val="00085BCC"/>
    <w:rsid w:val="00087E75"/>
    <w:rsid w:val="00096804"/>
    <w:rsid w:val="000C590D"/>
    <w:rsid w:val="000F72EB"/>
    <w:rsid w:val="000F792B"/>
    <w:rsid w:val="00115491"/>
    <w:rsid w:val="0012449D"/>
    <w:rsid w:val="00127642"/>
    <w:rsid w:val="00133B63"/>
    <w:rsid w:val="00140B19"/>
    <w:rsid w:val="00151E2F"/>
    <w:rsid w:val="00152D1A"/>
    <w:rsid w:val="00157952"/>
    <w:rsid w:val="00174164"/>
    <w:rsid w:val="001753B6"/>
    <w:rsid w:val="00191445"/>
    <w:rsid w:val="00194E5E"/>
    <w:rsid w:val="0019623B"/>
    <w:rsid w:val="00196BED"/>
    <w:rsid w:val="001B43AE"/>
    <w:rsid w:val="001C3538"/>
    <w:rsid w:val="001C369D"/>
    <w:rsid w:val="001D18AB"/>
    <w:rsid w:val="001E2431"/>
    <w:rsid w:val="0021019F"/>
    <w:rsid w:val="002128CE"/>
    <w:rsid w:val="00215E71"/>
    <w:rsid w:val="00227A4D"/>
    <w:rsid w:val="002429BE"/>
    <w:rsid w:val="00246EF8"/>
    <w:rsid w:val="00252A44"/>
    <w:rsid w:val="00252D8B"/>
    <w:rsid w:val="00256CBC"/>
    <w:rsid w:val="00262190"/>
    <w:rsid w:val="00263F9B"/>
    <w:rsid w:val="0027035D"/>
    <w:rsid w:val="002704FD"/>
    <w:rsid w:val="002878AB"/>
    <w:rsid w:val="00295162"/>
    <w:rsid w:val="002A2EC5"/>
    <w:rsid w:val="002A72EC"/>
    <w:rsid w:val="002C25BB"/>
    <w:rsid w:val="002C2DAE"/>
    <w:rsid w:val="002D7864"/>
    <w:rsid w:val="002F0507"/>
    <w:rsid w:val="002F50C5"/>
    <w:rsid w:val="003014A3"/>
    <w:rsid w:val="00316D4C"/>
    <w:rsid w:val="00330AC6"/>
    <w:rsid w:val="00335A7E"/>
    <w:rsid w:val="003475A2"/>
    <w:rsid w:val="00347C6B"/>
    <w:rsid w:val="00356224"/>
    <w:rsid w:val="00363FE5"/>
    <w:rsid w:val="00366D5A"/>
    <w:rsid w:val="00376520"/>
    <w:rsid w:val="00376BFF"/>
    <w:rsid w:val="0038352A"/>
    <w:rsid w:val="00383695"/>
    <w:rsid w:val="0038544A"/>
    <w:rsid w:val="0038621D"/>
    <w:rsid w:val="0038677B"/>
    <w:rsid w:val="00387C1D"/>
    <w:rsid w:val="003921D9"/>
    <w:rsid w:val="003A14FB"/>
    <w:rsid w:val="003A1961"/>
    <w:rsid w:val="003A4F46"/>
    <w:rsid w:val="003B1060"/>
    <w:rsid w:val="003B38CE"/>
    <w:rsid w:val="003B3FF2"/>
    <w:rsid w:val="003C1A6E"/>
    <w:rsid w:val="003D24A7"/>
    <w:rsid w:val="003E01DB"/>
    <w:rsid w:val="003F15D8"/>
    <w:rsid w:val="003F402E"/>
    <w:rsid w:val="003F5638"/>
    <w:rsid w:val="0040492E"/>
    <w:rsid w:val="00405231"/>
    <w:rsid w:val="0042572C"/>
    <w:rsid w:val="00440B5E"/>
    <w:rsid w:val="00441400"/>
    <w:rsid w:val="00446FFE"/>
    <w:rsid w:val="004505CB"/>
    <w:rsid w:val="00454A5C"/>
    <w:rsid w:val="00454D9A"/>
    <w:rsid w:val="00472EBC"/>
    <w:rsid w:val="004935F8"/>
    <w:rsid w:val="00497793"/>
    <w:rsid w:val="004A438B"/>
    <w:rsid w:val="004C3A53"/>
    <w:rsid w:val="004D55A1"/>
    <w:rsid w:val="004E2883"/>
    <w:rsid w:val="004F147B"/>
    <w:rsid w:val="00502837"/>
    <w:rsid w:val="00510329"/>
    <w:rsid w:val="0053090B"/>
    <w:rsid w:val="00535D63"/>
    <w:rsid w:val="00562131"/>
    <w:rsid w:val="00565F6F"/>
    <w:rsid w:val="00567EFB"/>
    <w:rsid w:val="0058429E"/>
    <w:rsid w:val="00584FF1"/>
    <w:rsid w:val="00592A21"/>
    <w:rsid w:val="005A7622"/>
    <w:rsid w:val="005B2B50"/>
    <w:rsid w:val="005B4E45"/>
    <w:rsid w:val="005B5AEA"/>
    <w:rsid w:val="005B6454"/>
    <w:rsid w:val="005C355B"/>
    <w:rsid w:val="005D7047"/>
    <w:rsid w:val="005E01A8"/>
    <w:rsid w:val="005E18F4"/>
    <w:rsid w:val="005E734D"/>
    <w:rsid w:val="00605B0C"/>
    <w:rsid w:val="00607F03"/>
    <w:rsid w:val="00622679"/>
    <w:rsid w:val="00633646"/>
    <w:rsid w:val="0065391A"/>
    <w:rsid w:val="0065508D"/>
    <w:rsid w:val="00655C36"/>
    <w:rsid w:val="006612C9"/>
    <w:rsid w:val="00664AAB"/>
    <w:rsid w:val="00666594"/>
    <w:rsid w:val="00671BDC"/>
    <w:rsid w:val="00674882"/>
    <w:rsid w:val="00675712"/>
    <w:rsid w:val="00690BA6"/>
    <w:rsid w:val="00691FC7"/>
    <w:rsid w:val="0069492F"/>
    <w:rsid w:val="006A21D1"/>
    <w:rsid w:val="006B318C"/>
    <w:rsid w:val="006C3FC4"/>
    <w:rsid w:val="006D1819"/>
    <w:rsid w:val="006D6F96"/>
    <w:rsid w:val="00705436"/>
    <w:rsid w:val="00706A2F"/>
    <w:rsid w:val="00710365"/>
    <w:rsid w:val="00715788"/>
    <w:rsid w:val="00716AD4"/>
    <w:rsid w:val="0072594E"/>
    <w:rsid w:val="00730D51"/>
    <w:rsid w:val="0073453F"/>
    <w:rsid w:val="00745C5D"/>
    <w:rsid w:val="00785A96"/>
    <w:rsid w:val="007872B5"/>
    <w:rsid w:val="007873C8"/>
    <w:rsid w:val="007879D2"/>
    <w:rsid w:val="00793BE2"/>
    <w:rsid w:val="007B2622"/>
    <w:rsid w:val="007B2DF0"/>
    <w:rsid w:val="007C5CB2"/>
    <w:rsid w:val="007E6DB7"/>
    <w:rsid w:val="007F02C6"/>
    <w:rsid w:val="007F30AF"/>
    <w:rsid w:val="007F3B7B"/>
    <w:rsid w:val="007F56D8"/>
    <w:rsid w:val="007F67B2"/>
    <w:rsid w:val="007F6BB7"/>
    <w:rsid w:val="00804443"/>
    <w:rsid w:val="00812D65"/>
    <w:rsid w:val="0082652E"/>
    <w:rsid w:val="00830FE2"/>
    <w:rsid w:val="0083288A"/>
    <w:rsid w:val="00836429"/>
    <w:rsid w:val="0083794A"/>
    <w:rsid w:val="0085797B"/>
    <w:rsid w:val="0086756D"/>
    <w:rsid w:val="0088486E"/>
    <w:rsid w:val="00884F53"/>
    <w:rsid w:val="0088615E"/>
    <w:rsid w:val="00893E83"/>
    <w:rsid w:val="00897E98"/>
    <w:rsid w:val="008A73BF"/>
    <w:rsid w:val="008A7524"/>
    <w:rsid w:val="008B04CB"/>
    <w:rsid w:val="008B7614"/>
    <w:rsid w:val="008C4F70"/>
    <w:rsid w:val="008D0A46"/>
    <w:rsid w:val="008D0F94"/>
    <w:rsid w:val="008D20F1"/>
    <w:rsid w:val="008E42C2"/>
    <w:rsid w:val="008F0CC4"/>
    <w:rsid w:val="008F75BF"/>
    <w:rsid w:val="009521EF"/>
    <w:rsid w:val="0095229C"/>
    <w:rsid w:val="00952D3E"/>
    <w:rsid w:val="00961C2B"/>
    <w:rsid w:val="00971397"/>
    <w:rsid w:val="00973957"/>
    <w:rsid w:val="009830B0"/>
    <w:rsid w:val="00983405"/>
    <w:rsid w:val="00987F29"/>
    <w:rsid w:val="009931B0"/>
    <w:rsid w:val="0099714D"/>
    <w:rsid w:val="0099757A"/>
    <w:rsid w:val="009A3116"/>
    <w:rsid w:val="009D547B"/>
    <w:rsid w:val="009D753A"/>
    <w:rsid w:val="009E2F33"/>
    <w:rsid w:val="009E4296"/>
    <w:rsid w:val="00A04C80"/>
    <w:rsid w:val="00A06E4B"/>
    <w:rsid w:val="00A10670"/>
    <w:rsid w:val="00A12FCB"/>
    <w:rsid w:val="00A1484F"/>
    <w:rsid w:val="00A3131B"/>
    <w:rsid w:val="00A33784"/>
    <w:rsid w:val="00A412D7"/>
    <w:rsid w:val="00A50118"/>
    <w:rsid w:val="00A5444D"/>
    <w:rsid w:val="00A5445C"/>
    <w:rsid w:val="00A56178"/>
    <w:rsid w:val="00A570A0"/>
    <w:rsid w:val="00A612D7"/>
    <w:rsid w:val="00A62FC3"/>
    <w:rsid w:val="00A675FE"/>
    <w:rsid w:val="00A718D1"/>
    <w:rsid w:val="00A73296"/>
    <w:rsid w:val="00A765B1"/>
    <w:rsid w:val="00A83B3B"/>
    <w:rsid w:val="00A9597A"/>
    <w:rsid w:val="00AA57A5"/>
    <w:rsid w:val="00AC101E"/>
    <w:rsid w:val="00AD0D0A"/>
    <w:rsid w:val="00AD4066"/>
    <w:rsid w:val="00AD5AD9"/>
    <w:rsid w:val="00AD7F85"/>
    <w:rsid w:val="00AE1D14"/>
    <w:rsid w:val="00AF2A88"/>
    <w:rsid w:val="00B01B29"/>
    <w:rsid w:val="00B1093A"/>
    <w:rsid w:val="00B13673"/>
    <w:rsid w:val="00B1392F"/>
    <w:rsid w:val="00B2441C"/>
    <w:rsid w:val="00B262DA"/>
    <w:rsid w:val="00B46A4D"/>
    <w:rsid w:val="00B55C91"/>
    <w:rsid w:val="00B608D5"/>
    <w:rsid w:val="00BB16AC"/>
    <w:rsid w:val="00BD3C5B"/>
    <w:rsid w:val="00BE3801"/>
    <w:rsid w:val="00BF566C"/>
    <w:rsid w:val="00C02EE3"/>
    <w:rsid w:val="00C04F24"/>
    <w:rsid w:val="00C05C24"/>
    <w:rsid w:val="00C22105"/>
    <w:rsid w:val="00C24B8E"/>
    <w:rsid w:val="00C27AD0"/>
    <w:rsid w:val="00C31E40"/>
    <w:rsid w:val="00C53AC0"/>
    <w:rsid w:val="00C60C16"/>
    <w:rsid w:val="00C65983"/>
    <w:rsid w:val="00C73531"/>
    <w:rsid w:val="00C8194C"/>
    <w:rsid w:val="00C917EC"/>
    <w:rsid w:val="00CC13B3"/>
    <w:rsid w:val="00CC5003"/>
    <w:rsid w:val="00CC5E7F"/>
    <w:rsid w:val="00CC65C8"/>
    <w:rsid w:val="00CD0798"/>
    <w:rsid w:val="00CD45B5"/>
    <w:rsid w:val="00CE08F6"/>
    <w:rsid w:val="00CE52CB"/>
    <w:rsid w:val="00CF5F0A"/>
    <w:rsid w:val="00CF691D"/>
    <w:rsid w:val="00D03865"/>
    <w:rsid w:val="00D04BAB"/>
    <w:rsid w:val="00D06AAA"/>
    <w:rsid w:val="00D074EF"/>
    <w:rsid w:val="00D12D51"/>
    <w:rsid w:val="00D16F67"/>
    <w:rsid w:val="00D2030F"/>
    <w:rsid w:val="00D31ED2"/>
    <w:rsid w:val="00D574E3"/>
    <w:rsid w:val="00D76414"/>
    <w:rsid w:val="00D80B76"/>
    <w:rsid w:val="00D8127F"/>
    <w:rsid w:val="00D8679F"/>
    <w:rsid w:val="00D924ED"/>
    <w:rsid w:val="00D9267F"/>
    <w:rsid w:val="00D96F48"/>
    <w:rsid w:val="00DA4AB8"/>
    <w:rsid w:val="00DB6CE9"/>
    <w:rsid w:val="00DC286E"/>
    <w:rsid w:val="00DC3BBA"/>
    <w:rsid w:val="00DC7442"/>
    <w:rsid w:val="00DE01CB"/>
    <w:rsid w:val="00DF193E"/>
    <w:rsid w:val="00E20FD3"/>
    <w:rsid w:val="00E218EA"/>
    <w:rsid w:val="00E255E3"/>
    <w:rsid w:val="00E3361A"/>
    <w:rsid w:val="00E3748D"/>
    <w:rsid w:val="00E41B5D"/>
    <w:rsid w:val="00E471CA"/>
    <w:rsid w:val="00E75F55"/>
    <w:rsid w:val="00E911D9"/>
    <w:rsid w:val="00E92DD4"/>
    <w:rsid w:val="00EA2458"/>
    <w:rsid w:val="00EB3904"/>
    <w:rsid w:val="00EB72C4"/>
    <w:rsid w:val="00EC42ED"/>
    <w:rsid w:val="00ED08FC"/>
    <w:rsid w:val="00EE66FA"/>
    <w:rsid w:val="00EF0024"/>
    <w:rsid w:val="00F0137C"/>
    <w:rsid w:val="00F41EDA"/>
    <w:rsid w:val="00F42DFE"/>
    <w:rsid w:val="00F55AFD"/>
    <w:rsid w:val="00F635AA"/>
    <w:rsid w:val="00F63B80"/>
    <w:rsid w:val="00F80EAC"/>
    <w:rsid w:val="00F8395D"/>
    <w:rsid w:val="00F905C1"/>
    <w:rsid w:val="00F917FB"/>
    <w:rsid w:val="00F92A73"/>
    <w:rsid w:val="00F96F9D"/>
    <w:rsid w:val="00FA0CAC"/>
    <w:rsid w:val="00FA4B0A"/>
    <w:rsid w:val="00FA5218"/>
    <w:rsid w:val="00FC05E6"/>
    <w:rsid w:val="00FC4562"/>
    <w:rsid w:val="00FE628E"/>
    <w:rsid w:val="00FF3E2E"/>
    <w:rsid w:val="15B655CD"/>
    <w:rsid w:val="6E954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E7D67E-3904-4666-8884-8274C034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pPr>
      <w:spacing w:beforeAutospacing="1" w:afterAutospacing="1"/>
      <w:jc w:val="left"/>
    </w:pPr>
    <w:rPr>
      <w:rFonts w:cs="Times New Roman"/>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67EE5D-481C-43C7-87C1-3FF7C60C1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63</Words>
  <Characters>362</Characters>
  <Application>Microsoft Office Word</Application>
  <DocSecurity>0</DocSecurity>
  <Lines>3</Lines>
  <Paragraphs>1</Paragraphs>
  <ScaleCrop>false</ScaleCrop>
  <Company>china</Company>
  <LinksUpToDate>false</LinksUpToDate>
  <CharactersWithSpaces>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张楠</dc:creator>
  <cp:lastModifiedBy>田增</cp:lastModifiedBy>
  <cp:revision>124</cp:revision>
  <cp:lastPrinted>2021-07-06T02:21:00Z</cp:lastPrinted>
  <dcterms:created xsi:type="dcterms:W3CDTF">2019-03-14T22:41:00Z</dcterms:created>
  <dcterms:modified xsi:type="dcterms:W3CDTF">2021-07-06T05:11:00Z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