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DEB" w:rsidRPr="00103DEB" w:rsidRDefault="00A53368" w:rsidP="003157C3">
      <w:pPr>
        <w:overflowPunct w:val="0"/>
        <w:spacing w:line="640" w:lineRule="exact"/>
        <w:jc w:val="center"/>
        <w:rPr>
          <w:rFonts w:ascii="方正小标宋简体" w:eastAsia="方正小标宋简体" w:hAnsi="黑体"/>
          <w:color w:val="000000"/>
          <w:sz w:val="44"/>
          <w:szCs w:val="44"/>
        </w:rPr>
      </w:pPr>
      <w:bookmarkStart w:id="0" w:name="_GoBack"/>
      <w:bookmarkEnd w:id="0"/>
      <w:r w:rsidRPr="00A53368">
        <w:rPr>
          <w:rFonts w:ascii="方正小标宋简体" w:eastAsia="方正小标宋简体" w:hAnsi="黑体" w:hint="eastAsia"/>
          <w:color w:val="000000"/>
          <w:sz w:val="44"/>
          <w:szCs w:val="44"/>
        </w:rPr>
        <w:t>2019年度沈阳市科技工作要点</w:t>
      </w:r>
    </w:p>
    <w:p w:rsidR="003157C3" w:rsidRDefault="003157C3" w:rsidP="008A6CEB">
      <w:pPr>
        <w:spacing w:line="620" w:lineRule="exact"/>
        <w:ind w:firstLineChars="200" w:firstLine="632"/>
        <w:rPr>
          <w:rFonts w:ascii="黑体" w:eastAsia="黑体" w:hAnsi="黑体" w:cs="Arial"/>
          <w:kern w:val="0"/>
          <w:szCs w:val="32"/>
        </w:rPr>
      </w:pPr>
    </w:p>
    <w:p w:rsidR="008A6CEB" w:rsidRPr="008A6CEB" w:rsidRDefault="008A6CEB" w:rsidP="008A6CEB">
      <w:pPr>
        <w:spacing w:line="620" w:lineRule="exact"/>
        <w:ind w:firstLineChars="200" w:firstLine="632"/>
        <w:rPr>
          <w:rFonts w:ascii="黑体" w:eastAsia="黑体" w:hAnsi="黑体" w:cs="Arial"/>
          <w:kern w:val="0"/>
          <w:szCs w:val="32"/>
        </w:rPr>
      </w:pPr>
      <w:r w:rsidRPr="008A6CEB">
        <w:rPr>
          <w:rFonts w:ascii="黑体" w:eastAsia="黑体" w:hAnsi="黑体" w:cs="Arial" w:hint="eastAsia"/>
          <w:kern w:val="0"/>
          <w:szCs w:val="32"/>
        </w:rPr>
        <w:t>一、总体思路</w:t>
      </w:r>
    </w:p>
    <w:p w:rsidR="00180AFC" w:rsidRPr="00173896" w:rsidRDefault="00103DEB" w:rsidP="00180AFC">
      <w:pPr>
        <w:overflowPunct w:val="0"/>
        <w:ind w:firstLineChars="200" w:firstLine="632"/>
        <w:rPr>
          <w:rFonts w:ascii="仿宋_GB2312" w:eastAsia="仿宋_GB2312"/>
          <w:szCs w:val="32"/>
        </w:rPr>
      </w:pPr>
      <w:r>
        <w:rPr>
          <w:rFonts w:ascii="仿宋_GB2312" w:eastAsia="仿宋_GB2312" w:hint="eastAsia"/>
          <w:szCs w:val="32"/>
        </w:rPr>
        <w:t>2</w:t>
      </w:r>
      <w:r>
        <w:rPr>
          <w:rFonts w:ascii="仿宋_GB2312" w:eastAsia="仿宋_GB2312"/>
          <w:szCs w:val="32"/>
        </w:rPr>
        <w:t>019</w:t>
      </w:r>
      <w:r w:rsidR="00180AFC" w:rsidRPr="00173896">
        <w:rPr>
          <w:rFonts w:ascii="仿宋_GB2312" w:eastAsia="仿宋_GB2312" w:hint="eastAsia"/>
          <w:szCs w:val="32"/>
        </w:rPr>
        <w:t>年是全面落实习近平总书记关于以创新驱动培育壮大新动能重要指示精神的开局之年，也是实现“十三五”科技创新</w:t>
      </w:r>
      <w:r w:rsidR="00AD79BB">
        <w:rPr>
          <w:rFonts w:ascii="仿宋_GB2312" w:eastAsia="仿宋_GB2312" w:hint="eastAsia"/>
          <w:szCs w:val="32"/>
        </w:rPr>
        <w:t>工作目标的攻坚之年。全局工作将紧紧围绕全市高质量发展总体要求，</w:t>
      </w:r>
      <w:r w:rsidR="00180AFC" w:rsidRPr="00173896">
        <w:rPr>
          <w:rFonts w:ascii="仿宋_GB2312" w:eastAsia="仿宋_GB2312" w:hint="eastAsia"/>
          <w:szCs w:val="32"/>
        </w:rPr>
        <w:t>解放思想、真抓实干，以培育壮大新动能为主线，以提供高质量科技供给为</w:t>
      </w:r>
      <w:r w:rsidR="00AD79BB">
        <w:rPr>
          <w:rFonts w:ascii="仿宋_GB2312" w:eastAsia="仿宋_GB2312" w:hint="eastAsia"/>
          <w:szCs w:val="32"/>
        </w:rPr>
        <w:t>目标</w:t>
      </w:r>
      <w:r w:rsidR="00180AFC" w:rsidRPr="00173896">
        <w:rPr>
          <w:rFonts w:ascii="仿宋_GB2312" w:eastAsia="仿宋_GB2312" w:hint="eastAsia"/>
          <w:szCs w:val="32"/>
        </w:rPr>
        <w:t>，以构建创新体系、提升创新能力为重点，深入实施创新驱动发展战略，着力突破关键核心技术、加速科技成果转化、优化创新创业生态，不断强化科技创新对产业创新的引领作用，为沈阳全面振兴、全方位振兴提供</w:t>
      </w:r>
      <w:r w:rsidR="001E2A7B">
        <w:rPr>
          <w:rFonts w:ascii="仿宋_GB2312" w:eastAsia="仿宋_GB2312" w:hint="eastAsia"/>
          <w:szCs w:val="32"/>
        </w:rPr>
        <w:t>科技</w:t>
      </w:r>
      <w:r w:rsidR="00180AFC" w:rsidRPr="00173896">
        <w:rPr>
          <w:rFonts w:ascii="仿宋_GB2312" w:eastAsia="仿宋_GB2312" w:hint="eastAsia"/>
          <w:szCs w:val="32"/>
        </w:rPr>
        <w:t>支撑和动力。</w:t>
      </w:r>
    </w:p>
    <w:p w:rsidR="008A6CEB" w:rsidRDefault="008A6CEB" w:rsidP="00180AFC">
      <w:pPr>
        <w:overflowPunct w:val="0"/>
        <w:ind w:firstLineChars="200" w:firstLine="632"/>
        <w:rPr>
          <w:rFonts w:ascii="仿宋_GB2312" w:eastAsia="仿宋_GB2312"/>
          <w:b/>
          <w:szCs w:val="32"/>
        </w:rPr>
      </w:pPr>
      <w:r w:rsidRPr="008A6CEB">
        <w:rPr>
          <w:rFonts w:ascii="黑体" w:eastAsia="黑体" w:hAnsi="黑体" w:hint="eastAsia"/>
          <w:szCs w:val="32"/>
        </w:rPr>
        <w:t>二</w:t>
      </w:r>
      <w:r w:rsidRPr="008A6CEB">
        <w:rPr>
          <w:rFonts w:ascii="黑体" w:eastAsia="黑体" w:hAnsi="黑体"/>
          <w:szCs w:val="32"/>
        </w:rPr>
        <w:t>、</w:t>
      </w:r>
      <w:r w:rsidR="00180AFC" w:rsidRPr="008A6CEB">
        <w:rPr>
          <w:rFonts w:ascii="黑体" w:eastAsia="黑体" w:hAnsi="黑体" w:hint="eastAsia"/>
          <w:szCs w:val="32"/>
        </w:rPr>
        <w:t>主要指标</w:t>
      </w:r>
    </w:p>
    <w:p w:rsidR="00180AFC" w:rsidRPr="008A6CEB" w:rsidRDefault="00180AFC" w:rsidP="00180AFC">
      <w:pPr>
        <w:overflowPunct w:val="0"/>
        <w:ind w:firstLineChars="200" w:firstLine="632"/>
        <w:rPr>
          <w:rFonts w:ascii="仿宋_GB2312" w:eastAsia="仿宋_GB2312"/>
          <w:szCs w:val="32"/>
        </w:rPr>
      </w:pPr>
      <w:r w:rsidRPr="008A6CEB">
        <w:rPr>
          <w:rFonts w:ascii="仿宋_GB2312" w:eastAsia="仿宋_GB2312" w:hint="eastAsia"/>
          <w:szCs w:val="32"/>
        </w:rPr>
        <w:t>R&amp;D投入占比力争达到2.8%；</w:t>
      </w:r>
      <w:r w:rsidR="00103DEB" w:rsidRPr="008A6CEB">
        <w:rPr>
          <w:rFonts w:ascii="仿宋_GB2312" w:eastAsia="仿宋_GB2312" w:hint="eastAsia"/>
          <w:szCs w:val="32"/>
        </w:rPr>
        <w:t>高新技术产品增加值增长15.8%；</w:t>
      </w:r>
      <w:r w:rsidRPr="008A6CEB">
        <w:rPr>
          <w:rFonts w:ascii="仿宋_GB2312" w:eastAsia="仿宋_GB2312" w:hint="eastAsia"/>
          <w:szCs w:val="32"/>
        </w:rPr>
        <w:t>技术合同交易额增长15%以上，其中，本地成交额占比达到40%以上；科技型中小企业达到3000家，高新技术企业突破1500家；产业技术研究院、协同创新中心等新型研发机构达到20家；双创孵化载体面积达到500万平方米，集聚创新创业人员15万人以上。</w:t>
      </w:r>
    </w:p>
    <w:p w:rsidR="008A6CEB" w:rsidRPr="008A6CEB" w:rsidRDefault="008A6CEB" w:rsidP="00180AFC">
      <w:pPr>
        <w:pStyle w:val="2"/>
        <w:rPr>
          <w:rFonts w:ascii="黑体" w:eastAsia="黑体" w:hAnsi="黑体"/>
        </w:rPr>
      </w:pPr>
      <w:r w:rsidRPr="008A6CEB">
        <w:rPr>
          <w:rFonts w:ascii="黑体" w:eastAsia="黑体" w:hAnsi="黑体" w:hint="eastAsia"/>
        </w:rPr>
        <w:t>三</w:t>
      </w:r>
      <w:r w:rsidRPr="008A6CEB">
        <w:rPr>
          <w:rFonts w:ascii="黑体" w:eastAsia="黑体" w:hAnsi="黑体"/>
        </w:rPr>
        <w:t>、主要任务</w:t>
      </w:r>
    </w:p>
    <w:p w:rsidR="00180AFC" w:rsidRPr="00173896" w:rsidRDefault="00180AFC" w:rsidP="00180AFC">
      <w:pPr>
        <w:pStyle w:val="2"/>
      </w:pPr>
      <w:r w:rsidRPr="00173896">
        <w:rPr>
          <w:rFonts w:hint="eastAsia"/>
        </w:rPr>
        <w:t>（一）聚焦增强科技创新协同力，提升创新体系效能</w:t>
      </w:r>
    </w:p>
    <w:p w:rsidR="00180AFC" w:rsidRPr="00173896" w:rsidRDefault="003319BC" w:rsidP="0074153B">
      <w:pPr>
        <w:overflowPunct w:val="0"/>
        <w:ind w:firstLineChars="200" w:firstLine="634"/>
        <w:rPr>
          <w:rFonts w:ascii="仿宋_GB2312" w:eastAsia="仿宋_GB2312"/>
          <w:szCs w:val="32"/>
        </w:rPr>
      </w:pPr>
      <w:r>
        <w:rPr>
          <w:rFonts w:ascii="仿宋_GB2312" w:eastAsia="仿宋_GB2312" w:hint="eastAsia"/>
          <w:b/>
          <w:szCs w:val="32"/>
        </w:rPr>
        <w:t>1.</w:t>
      </w:r>
      <w:r w:rsidR="00180AFC" w:rsidRPr="00173896">
        <w:rPr>
          <w:rFonts w:ascii="仿宋_GB2312" w:eastAsia="仿宋_GB2312" w:hint="eastAsia"/>
          <w:b/>
          <w:szCs w:val="32"/>
        </w:rPr>
        <w:t>强化科技创新的系统布局。</w:t>
      </w:r>
      <w:r w:rsidR="00180AFC" w:rsidRPr="00173896">
        <w:rPr>
          <w:rFonts w:ascii="仿宋_GB2312" w:eastAsia="仿宋_GB2312" w:hint="eastAsia"/>
          <w:szCs w:val="32"/>
        </w:rPr>
        <w:t>面向国家创新战略和沈阳创新</w:t>
      </w:r>
      <w:r w:rsidR="00180AFC" w:rsidRPr="00173896">
        <w:rPr>
          <w:rFonts w:ascii="仿宋_GB2312" w:eastAsia="仿宋_GB2312" w:hint="eastAsia"/>
          <w:szCs w:val="32"/>
        </w:rPr>
        <w:lastRenderedPageBreak/>
        <w:t>需求，不断完善科技工作的思路、政策和重点。加强与省科技厅沟通，积极争取将我市科技创新重要工作、重点项目、重大平台纳入省部会商事项。加强全市科技创新工作的统筹协调，强化财政、产业、金融、人才、知识产权等政策合力，提升创新体系整体效能。</w:t>
      </w:r>
      <w:r w:rsidR="00180AFC" w:rsidRPr="00173896">
        <w:rPr>
          <w:rFonts w:ascii="仿宋_GB2312" w:eastAsia="仿宋_GB2312" w:hint="eastAsia"/>
          <w:color w:val="000000"/>
          <w:szCs w:val="32"/>
        </w:rPr>
        <w:t>研究</w:t>
      </w:r>
      <w:r w:rsidR="00AD5D0A">
        <w:rPr>
          <w:rFonts w:ascii="仿宋_GB2312" w:eastAsia="仿宋_GB2312" w:hint="eastAsia"/>
          <w:color w:val="000000"/>
          <w:szCs w:val="32"/>
        </w:rPr>
        <w:t>建立</w:t>
      </w:r>
      <w:r w:rsidR="00180AFC" w:rsidRPr="00173896">
        <w:rPr>
          <w:rFonts w:ascii="仿宋_GB2312" w:eastAsia="仿宋_GB2312" w:hint="eastAsia"/>
          <w:color w:val="000000"/>
          <w:szCs w:val="32"/>
        </w:rPr>
        <w:t>区县科技创新</w:t>
      </w:r>
      <w:r w:rsidR="00BA23D4">
        <w:rPr>
          <w:rFonts w:ascii="仿宋_GB2312" w:eastAsia="仿宋_GB2312" w:hint="eastAsia"/>
          <w:color w:val="000000"/>
          <w:szCs w:val="32"/>
        </w:rPr>
        <w:t>监测</w:t>
      </w:r>
      <w:r w:rsidR="00AD5D0A">
        <w:rPr>
          <w:rFonts w:ascii="仿宋_GB2312" w:eastAsia="仿宋_GB2312"/>
          <w:color w:val="000000"/>
          <w:szCs w:val="32"/>
        </w:rPr>
        <w:t>机制</w:t>
      </w:r>
      <w:r w:rsidR="00180AFC" w:rsidRPr="00173896">
        <w:rPr>
          <w:rFonts w:ascii="仿宋_GB2312" w:eastAsia="仿宋_GB2312" w:hint="eastAsia"/>
          <w:color w:val="000000"/>
          <w:szCs w:val="32"/>
        </w:rPr>
        <w:t>，</w:t>
      </w:r>
      <w:r w:rsidR="00180AFC" w:rsidRPr="00173896">
        <w:rPr>
          <w:rFonts w:ascii="仿宋_GB2312" w:eastAsia="仿宋_GB2312" w:hint="eastAsia"/>
          <w:szCs w:val="32"/>
        </w:rPr>
        <w:t>加强对区县工作的</w:t>
      </w:r>
      <w:r w:rsidR="00AD5D0A">
        <w:rPr>
          <w:rFonts w:ascii="仿宋_GB2312" w:eastAsia="仿宋_GB2312" w:hint="eastAsia"/>
          <w:szCs w:val="32"/>
        </w:rPr>
        <w:t>引</w:t>
      </w:r>
      <w:r w:rsidR="00180AFC" w:rsidRPr="00173896">
        <w:rPr>
          <w:rFonts w:ascii="仿宋_GB2312" w:eastAsia="仿宋_GB2312" w:hint="eastAsia"/>
          <w:szCs w:val="32"/>
        </w:rPr>
        <w:t>导；科学设置区县考核指标，充分发挥考核的督促和激励作用。</w:t>
      </w:r>
      <w:r w:rsidR="00AF5CAC" w:rsidRPr="00AF5CAC">
        <w:rPr>
          <w:rFonts w:ascii="楷体" w:eastAsia="楷体" w:hAnsi="楷体" w:hint="eastAsia"/>
          <w:szCs w:val="32"/>
        </w:rPr>
        <w:t>（责任</w:t>
      </w:r>
      <w:r w:rsidR="00AF5CAC" w:rsidRPr="00AF5CAC">
        <w:rPr>
          <w:rFonts w:ascii="楷体" w:eastAsia="楷体" w:hAnsi="楷体"/>
          <w:szCs w:val="32"/>
        </w:rPr>
        <w:t>处室：</w:t>
      </w:r>
      <w:r w:rsidR="00AF5CAC" w:rsidRPr="00AF5CAC">
        <w:rPr>
          <w:rFonts w:ascii="楷体" w:eastAsia="楷体" w:hAnsi="楷体" w:hint="eastAsia"/>
          <w:szCs w:val="32"/>
        </w:rPr>
        <w:t>政策处、</w:t>
      </w:r>
      <w:r w:rsidR="00AD79BB" w:rsidRPr="00AF5CAC">
        <w:rPr>
          <w:rFonts w:ascii="楷体" w:eastAsia="楷体" w:hAnsi="楷体" w:hint="eastAsia"/>
          <w:szCs w:val="32"/>
        </w:rPr>
        <w:t>创发处</w:t>
      </w:r>
      <w:r w:rsidR="00AD79BB" w:rsidRPr="00AF5CAC">
        <w:rPr>
          <w:rFonts w:ascii="楷体" w:eastAsia="楷体" w:hAnsi="楷体"/>
          <w:szCs w:val="32"/>
        </w:rPr>
        <w:t>、</w:t>
      </w:r>
      <w:r w:rsidR="00AF5CAC" w:rsidRPr="00AF5CAC">
        <w:rPr>
          <w:rFonts w:ascii="楷体" w:eastAsia="楷体" w:hAnsi="楷体" w:hint="eastAsia"/>
          <w:szCs w:val="32"/>
        </w:rPr>
        <w:t>资配处</w:t>
      </w:r>
      <w:r w:rsidR="00AF5CAC" w:rsidRPr="00AF5CAC">
        <w:rPr>
          <w:rFonts w:ascii="楷体" w:eastAsia="楷体" w:hAnsi="楷体"/>
          <w:szCs w:val="32"/>
        </w:rPr>
        <w:t>、</w:t>
      </w:r>
      <w:r w:rsidR="00AF5CAC" w:rsidRPr="00AF5CAC">
        <w:rPr>
          <w:rFonts w:ascii="楷体" w:eastAsia="楷体" w:hAnsi="楷体" w:hint="eastAsia"/>
          <w:szCs w:val="32"/>
        </w:rPr>
        <w:t>创服处</w:t>
      </w:r>
      <w:r w:rsidR="00AF5CAC" w:rsidRPr="00AF5CAC">
        <w:rPr>
          <w:rFonts w:ascii="楷体" w:eastAsia="楷体" w:hAnsi="楷体"/>
          <w:szCs w:val="32"/>
        </w:rPr>
        <w:t>、人才处、人事处</w:t>
      </w:r>
      <w:r w:rsidR="009C59B7">
        <w:rPr>
          <w:rFonts w:ascii="楷体" w:eastAsia="楷体" w:hAnsi="楷体" w:hint="eastAsia"/>
          <w:szCs w:val="32"/>
        </w:rPr>
        <w:t>、</w:t>
      </w:r>
      <w:r w:rsidR="009C59B7">
        <w:rPr>
          <w:rFonts w:ascii="楷体" w:eastAsia="楷体" w:hAnsi="楷体"/>
          <w:szCs w:val="32"/>
        </w:rPr>
        <w:t>高新处、</w:t>
      </w:r>
      <w:r w:rsidR="009C59B7">
        <w:rPr>
          <w:rFonts w:ascii="楷体" w:eastAsia="楷体" w:hAnsi="楷体" w:hint="eastAsia"/>
          <w:szCs w:val="32"/>
        </w:rPr>
        <w:t>农村处</w:t>
      </w:r>
      <w:r w:rsidR="009C59B7">
        <w:rPr>
          <w:rFonts w:ascii="楷体" w:eastAsia="楷体" w:hAnsi="楷体"/>
          <w:szCs w:val="32"/>
        </w:rPr>
        <w:t>、社发处</w:t>
      </w:r>
      <w:r w:rsidR="00AF5CAC" w:rsidRPr="00AF5CAC">
        <w:rPr>
          <w:rFonts w:ascii="楷体" w:eastAsia="楷体" w:hAnsi="楷体" w:hint="eastAsia"/>
          <w:szCs w:val="32"/>
        </w:rPr>
        <w:t>）</w:t>
      </w:r>
    </w:p>
    <w:p w:rsidR="0044485F" w:rsidRPr="00173896" w:rsidRDefault="003319BC" w:rsidP="0074153B">
      <w:pPr>
        <w:overflowPunct w:val="0"/>
        <w:ind w:firstLineChars="200" w:firstLine="634"/>
        <w:rPr>
          <w:rFonts w:ascii="仿宋_GB2312" w:eastAsia="仿宋_GB2312"/>
          <w:color w:val="000000"/>
          <w:szCs w:val="32"/>
        </w:rPr>
      </w:pPr>
      <w:r>
        <w:rPr>
          <w:rFonts w:ascii="仿宋_GB2312" w:eastAsia="仿宋_GB2312" w:hint="eastAsia"/>
          <w:b/>
          <w:szCs w:val="32"/>
        </w:rPr>
        <w:t>2.</w:t>
      </w:r>
      <w:r w:rsidR="00180AFC" w:rsidRPr="00173896">
        <w:rPr>
          <w:rFonts w:ascii="仿宋_GB2312" w:eastAsia="仿宋_GB2312" w:hint="eastAsia"/>
          <w:b/>
          <w:szCs w:val="32"/>
        </w:rPr>
        <w:t>推进创新体系建设。</w:t>
      </w:r>
      <w:r w:rsidR="00180AFC" w:rsidRPr="00173896">
        <w:rPr>
          <w:rFonts w:ascii="仿宋_GB2312" w:eastAsia="仿宋_GB2312" w:hint="eastAsia"/>
          <w:szCs w:val="32"/>
        </w:rPr>
        <w:t>开展创新体系建设研究，谋划创新体系建设和效能提升的路径和重点措施，明确各创新主体功能定位和运行机制，完善分类精准支持措施，</w:t>
      </w:r>
      <w:r w:rsidR="00180AFC" w:rsidRPr="00173896">
        <w:rPr>
          <w:rFonts w:ascii="仿宋_GB2312" w:eastAsia="仿宋_GB2312" w:hint="eastAsia"/>
          <w:color w:val="000000"/>
          <w:szCs w:val="32"/>
        </w:rPr>
        <w:t>推进政策升级和创新，激发各类创新主体活力。</w:t>
      </w:r>
      <w:r w:rsidR="0044485F" w:rsidRPr="00AF5CAC">
        <w:rPr>
          <w:rFonts w:ascii="楷体" w:eastAsia="楷体" w:hAnsi="楷体" w:hint="eastAsia"/>
          <w:szCs w:val="32"/>
        </w:rPr>
        <w:t>（责任</w:t>
      </w:r>
      <w:r w:rsidR="0044485F" w:rsidRPr="00AF5CAC">
        <w:rPr>
          <w:rFonts w:ascii="楷体" w:eastAsia="楷体" w:hAnsi="楷体"/>
          <w:szCs w:val="32"/>
        </w:rPr>
        <w:t>处室：</w:t>
      </w:r>
      <w:r w:rsidR="004D3A6E">
        <w:rPr>
          <w:rFonts w:ascii="楷体" w:eastAsia="楷体" w:hAnsi="楷体" w:hint="eastAsia"/>
          <w:szCs w:val="32"/>
        </w:rPr>
        <w:t>政策处</w:t>
      </w:r>
      <w:r w:rsidR="004D3A6E">
        <w:rPr>
          <w:rFonts w:ascii="楷体" w:eastAsia="楷体" w:hAnsi="楷体"/>
          <w:szCs w:val="32"/>
        </w:rPr>
        <w:t>、</w:t>
      </w:r>
      <w:r w:rsidR="00A269D0">
        <w:rPr>
          <w:rFonts w:ascii="楷体" w:eastAsia="楷体" w:hAnsi="楷体" w:hint="eastAsia"/>
          <w:szCs w:val="32"/>
        </w:rPr>
        <w:t>创发处</w:t>
      </w:r>
      <w:r w:rsidR="00A269D0">
        <w:rPr>
          <w:rFonts w:ascii="楷体" w:eastAsia="楷体" w:hAnsi="楷体"/>
          <w:szCs w:val="32"/>
        </w:rPr>
        <w:t>、</w:t>
      </w:r>
      <w:r w:rsidR="001142BF">
        <w:rPr>
          <w:rFonts w:ascii="楷体" w:eastAsia="楷体" w:hAnsi="楷体" w:hint="eastAsia"/>
          <w:szCs w:val="32"/>
        </w:rPr>
        <w:t>创服处</w:t>
      </w:r>
      <w:r w:rsidR="001142BF">
        <w:rPr>
          <w:rFonts w:ascii="楷体" w:eastAsia="楷体" w:hAnsi="楷体"/>
          <w:szCs w:val="32"/>
        </w:rPr>
        <w:t>、高新处</w:t>
      </w:r>
      <w:r w:rsidR="00A269D0">
        <w:rPr>
          <w:rFonts w:ascii="楷体" w:eastAsia="楷体" w:hAnsi="楷体" w:hint="eastAsia"/>
          <w:szCs w:val="32"/>
        </w:rPr>
        <w:t>、</w:t>
      </w:r>
      <w:r w:rsidR="00A269D0">
        <w:rPr>
          <w:rFonts w:ascii="楷体" w:eastAsia="楷体" w:hAnsi="楷体"/>
          <w:szCs w:val="32"/>
        </w:rPr>
        <w:t>农村处、社发处</w:t>
      </w:r>
      <w:r w:rsidR="001142BF">
        <w:rPr>
          <w:rFonts w:ascii="楷体" w:eastAsia="楷体" w:hAnsi="楷体"/>
          <w:szCs w:val="32"/>
        </w:rPr>
        <w:t>）</w:t>
      </w:r>
    </w:p>
    <w:p w:rsidR="00180AFC" w:rsidRPr="00173896" w:rsidRDefault="003319BC" w:rsidP="00180AFC">
      <w:pPr>
        <w:overflowPunct w:val="0"/>
        <w:ind w:firstLineChars="200" w:firstLine="634"/>
        <w:rPr>
          <w:rFonts w:ascii="仿宋_GB2312" w:eastAsia="仿宋_GB2312"/>
          <w:szCs w:val="32"/>
        </w:rPr>
      </w:pPr>
      <w:r>
        <w:rPr>
          <w:rFonts w:ascii="仿宋_GB2312" w:eastAsia="仿宋_GB2312" w:hint="eastAsia"/>
          <w:b/>
          <w:szCs w:val="32"/>
        </w:rPr>
        <w:t>3.</w:t>
      </w:r>
      <w:r w:rsidR="00180AFC" w:rsidRPr="00173896">
        <w:rPr>
          <w:rFonts w:ascii="仿宋_GB2312" w:eastAsia="仿宋_GB2312" w:hint="eastAsia"/>
          <w:b/>
          <w:szCs w:val="32"/>
        </w:rPr>
        <w:t>加强创新资源协同。</w:t>
      </w:r>
      <w:r w:rsidR="00180AFC" w:rsidRPr="00173896">
        <w:rPr>
          <w:rFonts w:ascii="仿宋_GB2312" w:eastAsia="仿宋_GB2312" w:hint="eastAsia"/>
          <w:szCs w:val="32"/>
        </w:rPr>
        <w:t>探索以产业需求、重大产品为方向，以突破产业共性技术、服务企业为主要</w:t>
      </w:r>
      <w:r w:rsidR="004E2045">
        <w:rPr>
          <w:rFonts w:ascii="仿宋_GB2312" w:eastAsia="仿宋_GB2312" w:hint="eastAsia"/>
          <w:szCs w:val="32"/>
        </w:rPr>
        <w:t>目标</w:t>
      </w:r>
      <w:r w:rsidR="00180AFC" w:rsidRPr="00173896">
        <w:rPr>
          <w:rFonts w:ascii="仿宋_GB2312" w:eastAsia="仿宋_GB2312" w:hint="eastAsia"/>
          <w:szCs w:val="32"/>
        </w:rPr>
        <w:t>，集聚高校优势学科与创新平台、科研院所研发力量以及海内外高层次人才等优质人才资源的协同创新模式。推进产业技术研究院建设，研究在交叉前沿研究领域和未来产业领域建立沈阳联合实验室和协同创新中心。</w:t>
      </w:r>
      <w:r w:rsidR="001142BF" w:rsidRPr="00AF5CAC">
        <w:rPr>
          <w:rFonts w:ascii="楷体" w:eastAsia="楷体" w:hAnsi="楷体" w:hint="eastAsia"/>
          <w:szCs w:val="32"/>
        </w:rPr>
        <w:t>（责任</w:t>
      </w:r>
      <w:r w:rsidR="001142BF" w:rsidRPr="00AF5CAC">
        <w:rPr>
          <w:rFonts w:ascii="楷体" w:eastAsia="楷体" w:hAnsi="楷体"/>
          <w:szCs w:val="32"/>
        </w:rPr>
        <w:t>处室：</w:t>
      </w:r>
      <w:r w:rsidR="001142BF">
        <w:rPr>
          <w:rFonts w:ascii="楷体" w:eastAsia="楷体" w:hAnsi="楷体" w:hint="eastAsia"/>
          <w:szCs w:val="32"/>
        </w:rPr>
        <w:t>资配处</w:t>
      </w:r>
      <w:r w:rsidR="001142BF">
        <w:rPr>
          <w:rFonts w:ascii="楷体" w:eastAsia="楷体" w:hAnsi="楷体"/>
          <w:szCs w:val="32"/>
        </w:rPr>
        <w:t>、高新处、</w:t>
      </w:r>
      <w:r w:rsidR="00A23A2A">
        <w:rPr>
          <w:rFonts w:ascii="楷体" w:eastAsia="楷体" w:hAnsi="楷体" w:hint="eastAsia"/>
          <w:szCs w:val="32"/>
        </w:rPr>
        <w:t>农村处</w:t>
      </w:r>
      <w:r w:rsidR="00A23A2A">
        <w:rPr>
          <w:rFonts w:ascii="楷体" w:eastAsia="楷体" w:hAnsi="楷体"/>
          <w:szCs w:val="32"/>
        </w:rPr>
        <w:t>、</w:t>
      </w:r>
      <w:r w:rsidR="001142BF">
        <w:rPr>
          <w:rFonts w:ascii="楷体" w:eastAsia="楷体" w:hAnsi="楷体" w:hint="eastAsia"/>
          <w:szCs w:val="32"/>
        </w:rPr>
        <w:t>社发处</w:t>
      </w:r>
      <w:r w:rsidR="001142BF">
        <w:rPr>
          <w:rFonts w:ascii="楷体" w:eastAsia="楷体" w:hAnsi="楷体"/>
          <w:szCs w:val="32"/>
        </w:rPr>
        <w:t>、人才处</w:t>
      </w:r>
      <w:r w:rsidR="001142BF">
        <w:rPr>
          <w:rFonts w:ascii="楷体" w:eastAsia="楷体" w:hAnsi="楷体" w:hint="eastAsia"/>
          <w:szCs w:val="32"/>
        </w:rPr>
        <w:t>）</w:t>
      </w:r>
    </w:p>
    <w:p w:rsidR="00180AFC" w:rsidRPr="00173896" w:rsidRDefault="00180AFC" w:rsidP="00180AFC">
      <w:pPr>
        <w:pStyle w:val="2"/>
      </w:pPr>
      <w:r w:rsidRPr="00173896">
        <w:rPr>
          <w:rFonts w:hint="eastAsia"/>
        </w:rPr>
        <w:t>（二）聚焦增强科技创新驱动力，强化创新源头供给</w:t>
      </w:r>
    </w:p>
    <w:p w:rsidR="0074153B" w:rsidRPr="008E1735" w:rsidRDefault="003319BC" w:rsidP="008E1735">
      <w:pPr>
        <w:overflowPunct w:val="0"/>
        <w:ind w:firstLineChars="200" w:firstLine="634"/>
        <w:rPr>
          <w:rFonts w:ascii="仿宋_GB2312" w:eastAsia="仿宋_GB2312"/>
          <w:szCs w:val="32"/>
        </w:rPr>
      </w:pPr>
      <w:r>
        <w:rPr>
          <w:rFonts w:ascii="仿宋_GB2312" w:eastAsia="仿宋_GB2312" w:hint="eastAsia"/>
          <w:b/>
          <w:szCs w:val="32"/>
        </w:rPr>
        <w:t>4.</w:t>
      </w:r>
      <w:r w:rsidR="00180AFC" w:rsidRPr="00173896">
        <w:rPr>
          <w:rFonts w:ascii="仿宋_GB2312" w:eastAsia="仿宋_GB2312" w:hint="eastAsia"/>
          <w:b/>
          <w:szCs w:val="32"/>
        </w:rPr>
        <w:t>实施高水平科技项目。</w:t>
      </w:r>
      <w:r w:rsidR="00180AFC" w:rsidRPr="00173896">
        <w:rPr>
          <w:rFonts w:ascii="仿宋_GB2312" w:eastAsia="仿宋_GB2312" w:hint="eastAsia"/>
          <w:szCs w:val="32"/>
        </w:rPr>
        <w:t>突出前瞻部署，催生原始创新，努力形成一批国际先进、国内领先的原创性成果。实施重大科学研</w:t>
      </w:r>
      <w:r w:rsidR="00180AFC" w:rsidRPr="00173896">
        <w:rPr>
          <w:rFonts w:ascii="仿宋_GB2312" w:eastAsia="仿宋_GB2312" w:hint="eastAsia"/>
          <w:szCs w:val="32"/>
        </w:rPr>
        <w:lastRenderedPageBreak/>
        <w:t>究项目，加强在先进材料、智能机器人、人工智能、新一代信息技术、生命科学、现代农业等领域的前沿技术与应用基础研究；部署“双百工程”重大科技研发项目，推动机器人与智能制造、新材料、新能源汽车、航空装备制造、生物制药与数字医疗等领域重点企业突破共性关键技术；征集筛选形成百项“卡脖子”重大技术问题清单，组织我市创新主体联合国内外优质创新资源开展攻关，努力形成面向国家安全和重大战略的技术创新能力。</w:t>
      </w:r>
      <w:r w:rsidR="0074153B" w:rsidRPr="00AF5CAC">
        <w:rPr>
          <w:rFonts w:ascii="楷体" w:eastAsia="楷体" w:hAnsi="楷体" w:hint="eastAsia"/>
          <w:szCs w:val="32"/>
        </w:rPr>
        <w:t>（责任</w:t>
      </w:r>
      <w:r w:rsidR="0074153B" w:rsidRPr="00AF5CAC">
        <w:rPr>
          <w:rFonts w:ascii="楷体" w:eastAsia="楷体" w:hAnsi="楷体"/>
          <w:szCs w:val="32"/>
        </w:rPr>
        <w:t>处室：</w:t>
      </w:r>
      <w:r w:rsidR="0074153B">
        <w:rPr>
          <w:rFonts w:ascii="楷体" w:eastAsia="楷体" w:hAnsi="楷体" w:hint="eastAsia"/>
          <w:szCs w:val="32"/>
        </w:rPr>
        <w:t>资配处</w:t>
      </w:r>
      <w:r w:rsidR="0074153B">
        <w:rPr>
          <w:rFonts w:ascii="楷体" w:eastAsia="楷体" w:hAnsi="楷体"/>
          <w:szCs w:val="32"/>
        </w:rPr>
        <w:t>、</w:t>
      </w:r>
      <w:r w:rsidR="0074153B">
        <w:rPr>
          <w:rFonts w:ascii="楷体" w:eastAsia="楷体" w:hAnsi="楷体" w:hint="eastAsia"/>
          <w:szCs w:val="32"/>
        </w:rPr>
        <w:t>高新处</w:t>
      </w:r>
      <w:r w:rsidR="0074153B">
        <w:rPr>
          <w:rFonts w:ascii="楷体" w:eastAsia="楷体" w:hAnsi="楷体"/>
          <w:szCs w:val="32"/>
        </w:rPr>
        <w:t>、</w:t>
      </w:r>
      <w:r w:rsidR="00023676">
        <w:rPr>
          <w:rFonts w:ascii="楷体" w:eastAsia="楷体" w:hAnsi="楷体"/>
          <w:szCs w:val="32"/>
        </w:rPr>
        <w:t>农村处</w:t>
      </w:r>
      <w:r w:rsidR="00023676">
        <w:rPr>
          <w:rFonts w:ascii="楷体" w:eastAsia="楷体" w:hAnsi="楷体" w:hint="eastAsia"/>
          <w:szCs w:val="32"/>
        </w:rPr>
        <w:t>、</w:t>
      </w:r>
      <w:r w:rsidR="0074153B">
        <w:rPr>
          <w:rFonts w:ascii="楷体" w:eastAsia="楷体" w:hAnsi="楷体"/>
          <w:szCs w:val="32"/>
        </w:rPr>
        <w:t>社发处、</w:t>
      </w:r>
      <w:r w:rsidR="00023676">
        <w:rPr>
          <w:rFonts w:ascii="楷体" w:eastAsia="楷体" w:hAnsi="楷体" w:hint="eastAsia"/>
          <w:szCs w:val="32"/>
        </w:rPr>
        <w:t>国合处</w:t>
      </w:r>
      <w:r w:rsidR="0074153B" w:rsidRPr="00570238">
        <w:rPr>
          <w:rFonts w:ascii="楷体" w:eastAsia="楷体" w:hAnsi="楷体"/>
          <w:szCs w:val="32"/>
        </w:rPr>
        <w:t>）</w:t>
      </w:r>
    </w:p>
    <w:p w:rsidR="00180AFC" w:rsidRPr="00173896" w:rsidRDefault="003319BC" w:rsidP="00180AFC">
      <w:pPr>
        <w:overflowPunct w:val="0"/>
        <w:ind w:firstLineChars="200" w:firstLine="634"/>
        <w:rPr>
          <w:rFonts w:ascii="仿宋_GB2312" w:eastAsia="仿宋_GB2312"/>
          <w:szCs w:val="32"/>
        </w:rPr>
      </w:pPr>
      <w:r>
        <w:rPr>
          <w:rFonts w:ascii="仿宋_GB2312" w:eastAsia="仿宋_GB2312" w:hint="eastAsia"/>
          <w:b/>
          <w:szCs w:val="32"/>
        </w:rPr>
        <w:t>5.</w:t>
      </w:r>
      <w:r w:rsidR="00180AFC" w:rsidRPr="00173896">
        <w:rPr>
          <w:rFonts w:ascii="仿宋_GB2312" w:eastAsia="仿宋_GB2312" w:hint="eastAsia"/>
          <w:b/>
          <w:szCs w:val="32"/>
        </w:rPr>
        <w:t>推进重大创新平台建设。</w:t>
      </w:r>
      <w:r w:rsidR="00180AFC" w:rsidRPr="00173896">
        <w:rPr>
          <w:rFonts w:ascii="仿宋_GB2312" w:eastAsia="仿宋_GB2312" w:hint="eastAsia"/>
          <w:szCs w:val="32"/>
        </w:rPr>
        <w:t>加快沈阳材料科学国家研究中心、中科院机器人与智能制造创新研究院等“国字号”创新平台建设步伐，加速形成产生前瞻性、颠覆性技术，突破重大产业领域关键技术瓶颈的能力，推动形成对地方科技创新和经济发展的溢出效应。支持606所燃气轮机创新中心等“准国字号”创新平台加快发展，推动其尽快晋位升级。</w:t>
      </w:r>
      <w:r w:rsidR="00180AFC" w:rsidRPr="00707F80">
        <w:rPr>
          <w:rFonts w:ascii="仿宋_GB2312" w:eastAsia="仿宋_GB2312" w:hint="eastAsia"/>
          <w:szCs w:val="32"/>
        </w:rPr>
        <w:t>加强对现有国家重点实验室、工程技术研究中心等创新平台的支持，</w:t>
      </w:r>
      <w:r w:rsidR="00180AFC" w:rsidRPr="00173896">
        <w:rPr>
          <w:rFonts w:ascii="仿宋_GB2312" w:eastAsia="仿宋_GB2312" w:hint="eastAsia"/>
          <w:szCs w:val="32"/>
        </w:rPr>
        <w:t>推动其在技术研发、成果转化、高水平人才培养引进等方面发挥作用。</w:t>
      </w:r>
      <w:r w:rsidR="00A16453" w:rsidRPr="00AF5CAC">
        <w:rPr>
          <w:rFonts w:ascii="楷体" w:eastAsia="楷体" w:hAnsi="楷体" w:hint="eastAsia"/>
          <w:szCs w:val="32"/>
        </w:rPr>
        <w:t>（责任</w:t>
      </w:r>
      <w:r w:rsidR="00A16453" w:rsidRPr="00AF5CAC">
        <w:rPr>
          <w:rFonts w:ascii="楷体" w:eastAsia="楷体" w:hAnsi="楷体"/>
          <w:szCs w:val="32"/>
        </w:rPr>
        <w:t>处室：</w:t>
      </w:r>
      <w:r w:rsidR="00A16453">
        <w:rPr>
          <w:rFonts w:ascii="楷体" w:eastAsia="楷体" w:hAnsi="楷体" w:hint="eastAsia"/>
          <w:szCs w:val="32"/>
        </w:rPr>
        <w:t>资配处</w:t>
      </w:r>
      <w:r w:rsidR="00A16453">
        <w:rPr>
          <w:rFonts w:ascii="楷体" w:eastAsia="楷体" w:hAnsi="楷体"/>
          <w:szCs w:val="32"/>
        </w:rPr>
        <w:t>、</w:t>
      </w:r>
      <w:r w:rsidR="00A16453">
        <w:rPr>
          <w:rFonts w:ascii="楷体" w:eastAsia="楷体" w:hAnsi="楷体" w:hint="eastAsia"/>
          <w:szCs w:val="32"/>
        </w:rPr>
        <w:t>高新处</w:t>
      </w:r>
      <w:r w:rsidR="00A16453">
        <w:rPr>
          <w:rFonts w:ascii="楷体" w:eastAsia="楷体" w:hAnsi="楷体"/>
          <w:szCs w:val="32"/>
        </w:rPr>
        <w:t>、农村处、社发处</w:t>
      </w:r>
      <w:r w:rsidR="00A16453">
        <w:rPr>
          <w:rFonts w:ascii="楷体" w:eastAsia="楷体" w:hAnsi="楷体" w:hint="eastAsia"/>
          <w:szCs w:val="32"/>
        </w:rPr>
        <w:t>）</w:t>
      </w:r>
    </w:p>
    <w:p w:rsidR="00180AFC" w:rsidRPr="00173896" w:rsidRDefault="003319BC" w:rsidP="00180AFC">
      <w:pPr>
        <w:overflowPunct w:val="0"/>
        <w:ind w:firstLineChars="200" w:firstLine="634"/>
        <w:rPr>
          <w:rFonts w:ascii="仿宋_GB2312" w:eastAsia="仿宋_GB2312"/>
          <w:szCs w:val="32"/>
        </w:rPr>
      </w:pPr>
      <w:r>
        <w:rPr>
          <w:rFonts w:ascii="仿宋_GB2312" w:eastAsia="仿宋_GB2312" w:hint="eastAsia"/>
          <w:b/>
          <w:szCs w:val="32"/>
        </w:rPr>
        <w:t>6.</w:t>
      </w:r>
      <w:r w:rsidR="00180AFC" w:rsidRPr="00173896">
        <w:rPr>
          <w:rFonts w:ascii="仿宋_GB2312" w:eastAsia="仿宋_GB2312" w:hint="eastAsia"/>
          <w:b/>
          <w:szCs w:val="32"/>
        </w:rPr>
        <w:t>加大创新资源引进力度。</w:t>
      </w:r>
      <w:r w:rsidR="00180AFC" w:rsidRPr="00173896">
        <w:rPr>
          <w:rFonts w:ascii="仿宋_GB2312" w:eastAsia="仿宋_GB2312" w:hint="eastAsia"/>
          <w:szCs w:val="32"/>
        </w:rPr>
        <w:t>以补齐创新短板、延长产业链条、培育新兴产业为方向，以精准、急需为原则，以制定引进清单、出台支持政策、加强市区联动为手段，大力引进国内外创新资源，做好增量发展新文章。深化与中科院沈阳分院全面科技合作，落实市院合作协议重点任务，用足用好中科院在沈资源；以市院合</w:t>
      </w:r>
      <w:r w:rsidR="00180AFC" w:rsidRPr="00173896">
        <w:rPr>
          <w:rFonts w:ascii="仿宋_GB2312" w:eastAsia="仿宋_GB2312" w:hint="eastAsia"/>
          <w:szCs w:val="32"/>
        </w:rPr>
        <w:lastRenderedPageBreak/>
        <w:t>作为契机，进一步扩大合作领域、提升合作层次，共同推动高水平科研机构引进、“卡脖子”技术攻关等合作事项。</w:t>
      </w:r>
      <w:r w:rsidR="002329C1" w:rsidRPr="00AF5CAC">
        <w:rPr>
          <w:rFonts w:ascii="楷体" w:eastAsia="楷体" w:hAnsi="楷体" w:hint="eastAsia"/>
          <w:szCs w:val="32"/>
        </w:rPr>
        <w:t>（责任</w:t>
      </w:r>
      <w:r w:rsidR="002329C1" w:rsidRPr="00AF5CAC">
        <w:rPr>
          <w:rFonts w:ascii="楷体" w:eastAsia="楷体" w:hAnsi="楷体"/>
          <w:szCs w:val="32"/>
        </w:rPr>
        <w:t>处室：</w:t>
      </w:r>
      <w:r w:rsidR="002329C1">
        <w:rPr>
          <w:rFonts w:ascii="楷体" w:eastAsia="楷体" w:hAnsi="楷体" w:hint="eastAsia"/>
          <w:szCs w:val="32"/>
        </w:rPr>
        <w:t>资配处</w:t>
      </w:r>
      <w:r w:rsidR="002329C1">
        <w:rPr>
          <w:rFonts w:ascii="楷体" w:eastAsia="楷体" w:hAnsi="楷体"/>
          <w:szCs w:val="32"/>
        </w:rPr>
        <w:t>、成果处、</w:t>
      </w:r>
      <w:r w:rsidR="002329C1">
        <w:rPr>
          <w:rFonts w:ascii="楷体" w:eastAsia="楷体" w:hAnsi="楷体" w:hint="eastAsia"/>
          <w:szCs w:val="32"/>
        </w:rPr>
        <w:t>区域处</w:t>
      </w:r>
      <w:r w:rsidR="002329C1">
        <w:rPr>
          <w:rFonts w:ascii="楷体" w:eastAsia="楷体" w:hAnsi="楷体"/>
          <w:szCs w:val="32"/>
        </w:rPr>
        <w:t>、国合处</w:t>
      </w:r>
      <w:r w:rsidR="009C20B4">
        <w:rPr>
          <w:rFonts w:ascii="楷体" w:eastAsia="楷体" w:hAnsi="楷体" w:hint="eastAsia"/>
          <w:szCs w:val="32"/>
        </w:rPr>
        <w:t>、</w:t>
      </w:r>
      <w:r w:rsidR="008E1735">
        <w:rPr>
          <w:rFonts w:ascii="楷体" w:eastAsia="楷体" w:hAnsi="楷体" w:hint="eastAsia"/>
          <w:szCs w:val="32"/>
        </w:rPr>
        <w:t>创发处</w:t>
      </w:r>
      <w:r w:rsidR="008E1735">
        <w:rPr>
          <w:rFonts w:ascii="楷体" w:eastAsia="楷体" w:hAnsi="楷体"/>
          <w:szCs w:val="32"/>
        </w:rPr>
        <w:t>、</w:t>
      </w:r>
      <w:r w:rsidR="009C20B4">
        <w:rPr>
          <w:rFonts w:ascii="楷体" w:eastAsia="楷体" w:hAnsi="楷体"/>
          <w:szCs w:val="32"/>
        </w:rPr>
        <w:t>高新处、农村处、社发处</w:t>
      </w:r>
      <w:r w:rsidR="002329C1">
        <w:rPr>
          <w:rFonts w:ascii="楷体" w:eastAsia="楷体" w:hAnsi="楷体" w:hint="eastAsia"/>
          <w:szCs w:val="32"/>
        </w:rPr>
        <w:t>）</w:t>
      </w:r>
    </w:p>
    <w:p w:rsidR="00180AFC" w:rsidRPr="00173896" w:rsidRDefault="003319BC" w:rsidP="00180AFC">
      <w:pPr>
        <w:overflowPunct w:val="0"/>
        <w:ind w:firstLineChars="200" w:firstLine="634"/>
        <w:rPr>
          <w:rFonts w:ascii="仿宋_GB2312" w:eastAsia="仿宋_GB2312"/>
          <w:color w:val="000000"/>
          <w:szCs w:val="32"/>
        </w:rPr>
      </w:pPr>
      <w:r>
        <w:rPr>
          <w:rFonts w:ascii="仿宋_GB2312" w:eastAsia="仿宋_GB2312" w:hint="eastAsia"/>
          <w:b/>
          <w:szCs w:val="32"/>
        </w:rPr>
        <w:t>7.</w:t>
      </w:r>
      <w:r w:rsidR="00180AFC" w:rsidRPr="00173896">
        <w:rPr>
          <w:rFonts w:ascii="仿宋_GB2312" w:eastAsia="仿宋_GB2312" w:hint="eastAsia"/>
          <w:b/>
          <w:szCs w:val="32"/>
        </w:rPr>
        <w:t>积极争取国家科技资源。</w:t>
      </w:r>
      <w:r w:rsidR="00180AFC" w:rsidRPr="00173896">
        <w:rPr>
          <w:rFonts w:ascii="仿宋_GB2312" w:eastAsia="仿宋_GB2312" w:hint="eastAsia"/>
          <w:color w:val="000000"/>
          <w:szCs w:val="32"/>
        </w:rPr>
        <w:t>抓住国家编制新一轮中长期科技发展规划契机，力争将事关我市科技创新长远发展的重大项目纳入国家战略。对接国家科技创新2030重大项目等计划安排，支持我市创新主体申报国家各类科技计划。积极争取国家智能机器人技术创新中心落户。</w:t>
      </w:r>
      <w:r w:rsidR="0025068D" w:rsidRPr="00AF5CAC">
        <w:rPr>
          <w:rFonts w:ascii="楷体" w:eastAsia="楷体" w:hAnsi="楷体" w:hint="eastAsia"/>
          <w:szCs w:val="32"/>
        </w:rPr>
        <w:t>（责任</w:t>
      </w:r>
      <w:r w:rsidR="0025068D" w:rsidRPr="00AF5CAC">
        <w:rPr>
          <w:rFonts w:ascii="楷体" w:eastAsia="楷体" w:hAnsi="楷体"/>
          <w:szCs w:val="32"/>
        </w:rPr>
        <w:t>处室：</w:t>
      </w:r>
      <w:r w:rsidR="0069040D">
        <w:rPr>
          <w:rFonts w:ascii="楷体" w:eastAsia="楷体" w:hAnsi="楷体" w:hint="eastAsia"/>
          <w:szCs w:val="32"/>
        </w:rPr>
        <w:t>创发处</w:t>
      </w:r>
      <w:r w:rsidR="0069040D">
        <w:rPr>
          <w:rFonts w:ascii="楷体" w:eastAsia="楷体" w:hAnsi="楷体"/>
          <w:szCs w:val="32"/>
        </w:rPr>
        <w:t>、</w:t>
      </w:r>
      <w:r w:rsidR="0025068D">
        <w:rPr>
          <w:rFonts w:ascii="楷体" w:eastAsia="楷体" w:hAnsi="楷体" w:hint="eastAsia"/>
          <w:szCs w:val="32"/>
        </w:rPr>
        <w:t>资配处</w:t>
      </w:r>
      <w:r w:rsidR="0025068D">
        <w:rPr>
          <w:rFonts w:ascii="楷体" w:eastAsia="楷体" w:hAnsi="楷体"/>
          <w:szCs w:val="32"/>
        </w:rPr>
        <w:t>、高新处</w:t>
      </w:r>
      <w:r w:rsidR="0025068D">
        <w:rPr>
          <w:rFonts w:ascii="楷体" w:eastAsia="楷体" w:hAnsi="楷体" w:hint="eastAsia"/>
          <w:szCs w:val="32"/>
        </w:rPr>
        <w:t>、农村</w:t>
      </w:r>
      <w:r w:rsidR="0025068D">
        <w:rPr>
          <w:rFonts w:ascii="楷体" w:eastAsia="楷体" w:hAnsi="楷体"/>
          <w:szCs w:val="32"/>
        </w:rPr>
        <w:t>处、社发处、国合处、人才处</w:t>
      </w:r>
      <w:r w:rsidR="0025068D">
        <w:rPr>
          <w:rFonts w:ascii="楷体" w:eastAsia="楷体" w:hAnsi="楷体" w:hint="eastAsia"/>
          <w:szCs w:val="32"/>
        </w:rPr>
        <w:t>）</w:t>
      </w:r>
    </w:p>
    <w:p w:rsidR="00180AFC" w:rsidRPr="00173896" w:rsidRDefault="003319BC" w:rsidP="00180AFC">
      <w:pPr>
        <w:overflowPunct w:val="0"/>
        <w:ind w:firstLineChars="200" w:firstLine="634"/>
        <w:rPr>
          <w:rFonts w:ascii="仿宋_GB2312" w:eastAsia="仿宋_GB2312"/>
          <w:szCs w:val="32"/>
        </w:rPr>
      </w:pPr>
      <w:r>
        <w:rPr>
          <w:rFonts w:ascii="仿宋_GB2312" w:eastAsia="仿宋_GB2312" w:hint="eastAsia"/>
          <w:b/>
          <w:szCs w:val="32"/>
        </w:rPr>
        <w:t>8.</w:t>
      </w:r>
      <w:r w:rsidR="00180AFC" w:rsidRPr="00173896">
        <w:rPr>
          <w:rFonts w:ascii="仿宋_GB2312" w:eastAsia="仿宋_GB2312" w:hint="eastAsia"/>
          <w:b/>
          <w:szCs w:val="32"/>
        </w:rPr>
        <w:t>谋划科创中心核心区建设。</w:t>
      </w:r>
      <w:r w:rsidR="00180AFC" w:rsidRPr="00173896">
        <w:rPr>
          <w:rFonts w:ascii="仿宋_GB2312" w:eastAsia="仿宋_GB2312" w:hint="eastAsia"/>
          <w:szCs w:val="32"/>
        </w:rPr>
        <w:t>会同中科院沈阳分院、浑南区，</w:t>
      </w:r>
      <w:r w:rsidR="00180AFC" w:rsidRPr="00173896">
        <w:rPr>
          <w:rFonts w:ascii="仿宋_GB2312" w:eastAsia="仿宋_GB2312" w:hint="eastAsia"/>
          <w:color w:val="000000"/>
          <w:szCs w:val="32"/>
        </w:rPr>
        <w:t>启动综合性国家科学中心建设方案编制工作，</w:t>
      </w:r>
      <w:r w:rsidR="00180AFC" w:rsidRPr="00173896">
        <w:rPr>
          <w:rFonts w:ascii="仿宋_GB2312" w:eastAsia="仿宋_GB2312" w:hint="eastAsia"/>
          <w:szCs w:val="32"/>
        </w:rPr>
        <w:t>提出浑南实验室、工业互联网网络与边缘计算科研基础装置等一批重大科研平台的布局建设规划，积极建设“先进材料+智能制造”国家创新高地。</w:t>
      </w:r>
      <w:r w:rsidR="00DB4F32" w:rsidRPr="009E3FAE">
        <w:rPr>
          <w:rFonts w:ascii="楷体" w:eastAsia="楷体" w:hAnsi="楷体" w:hint="eastAsia"/>
          <w:szCs w:val="32"/>
        </w:rPr>
        <w:t>（责任</w:t>
      </w:r>
      <w:r w:rsidR="00DB4F32" w:rsidRPr="009E3FAE">
        <w:rPr>
          <w:rFonts w:ascii="楷体" w:eastAsia="楷体" w:hAnsi="楷体"/>
          <w:szCs w:val="32"/>
        </w:rPr>
        <w:t>处室：</w:t>
      </w:r>
      <w:r w:rsidR="00DB4F32" w:rsidRPr="009E3FAE">
        <w:rPr>
          <w:rFonts w:ascii="楷体" w:eastAsia="楷体" w:hAnsi="楷体" w:hint="eastAsia"/>
          <w:szCs w:val="32"/>
        </w:rPr>
        <w:t>创发处</w:t>
      </w:r>
      <w:r w:rsidR="00DB4F32" w:rsidRPr="009E3FAE">
        <w:rPr>
          <w:rFonts w:ascii="楷体" w:eastAsia="楷体" w:hAnsi="楷体"/>
          <w:szCs w:val="32"/>
        </w:rPr>
        <w:t>、</w:t>
      </w:r>
      <w:r w:rsidR="009E3FAE" w:rsidRPr="009E3FAE">
        <w:rPr>
          <w:rFonts w:ascii="楷体" w:eastAsia="楷体" w:hAnsi="楷体" w:hint="eastAsia"/>
          <w:szCs w:val="32"/>
        </w:rPr>
        <w:t>资配处、</w:t>
      </w:r>
      <w:r w:rsidR="009E3FAE" w:rsidRPr="009E3FAE">
        <w:rPr>
          <w:rFonts w:ascii="楷体" w:eastAsia="楷体" w:hAnsi="楷体"/>
          <w:szCs w:val="32"/>
        </w:rPr>
        <w:t>成果处、高新处</w:t>
      </w:r>
      <w:r w:rsidR="0069040D">
        <w:rPr>
          <w:rFonts w:ascii="楷体" w:eastAsia="楷体" w:hAnsi="楷体" w:hint="eastAsia"/>
          <w:szCs w:val="32"/>
        </w:rPr>
        <w:t>、</w:t>
      </w:r>
      <w:r w:rsidR="00E20586">
        <w:rPr>
          <w:rFonts w:ascii="楷体" w:eastAsia="楷体" w:hAnsi="楷体" w:hint="eastAsia"/>
          <w:szCs w:val="32"/>
        </w:rPr>
        <w:t>社发处</w:t>
      </w:r>
      <w:r w:rsidR="009E3FAE" w:rsidRPr="009E3FAE">
        <w:rPr>
          <w:rFonts w:ascii="楷体" w:eastAsia="楷体" w:hAnsi="楷体"/>
          <w:szCs w:val="32"/>
        </w:rPr>
        <w:t>）</w:t>
      </w:r>
    </w:p>
    <w:p w:rsidR="00180AFC" w:rsidRPr="00173896" w:rsidRDefault="00180AFC" w:rsidP="00180AFC">
      <w:pPr>
        <w:pStyle w:val="2"/>
        <w:rPr>
          <w:color w:val="FF0000"/>
        </w:rPr>
      </w:pPr>
      <w:r w:rsidRPr="00173896">
        <w:rPr>
          <w:rFonts w:hint="eastAsia"/>
        </w:rPr>
        <w:t>（三）聚焦增强科技创新支撑力，提升产业创新能力</w:t>
      </w:r>
    </w:p>
    <w:p w:rsidR="00180AFC" w:rsidRPr="00173896" w:rsidRDefault="003319BC" w:rsidP="00180AFC">
      <w:pPr>
        <w:overflowPunct w:val="0"/>
        <w:ind w:firstLineChars="200" w:firstLine="634"/>
        <w:rPr>
          <w:rFonts w:ascii="仿宋_GB2312" w:eastAsia="仿宋_GB2312"/>
          <w:szCs w:val="32"/>
        </w:rPr>
      </w:pPr>
      <w:r>
        <w:rPr>
          <w:rFonts w:ascii="仿宋_GB2312" w:eastAsia="仿宋_GB2312" w:hint="eastAsia"/>
          <w:b/>
          <w:szCs w:val="32"/>
        </w:rPr>
        <w:t>9.</w:t>
      </w:r>
      <w:r w:rsidR="00180AFC" w:rsidRPr="00173896">
        <w:rPr>
          <w:rFonts w:ascii="仿宋_GB2312" w:eastAsia="仿宋_GB2312" w:hint="eastAsia"/>
          <w:b/>
          <w:szCs w:val="32"/>
        </w:rPr>
        <w:t>促进创新链与产业链紧密衔接。</w:t>
      </w:r>
      <w:r w:rsidR="00180AFC" w:rsidRPr="00173896">
        <w:rPr>
          <w:rFonts w:ascii="仿宋_GB2312" w:eastAsia="仿宋_GB2312" w:hint="eastAsia"/>
          <w:szCs w:val="32"/>
        </w:rPr>
        <w:t>组织推进新一代人工智能、未来产业发展规划落实，推动人工智能、新材料、新能源、生物等赋能技术与制造业交叉融合，提升我市装备制造业智能化、高端化、绿色化、服务化水平。围绕项目研发、平台建设、人才引育等方向，支持机器人未来城、IC装备、东软健康医疗、国际软件园、眼产业精准医疗小镇、民用航空、大数据与云计算、毅</w:t>
      </w:r>
      <w:r w:rsidR="00180AFC" w:rsidRPr="00173896">
        <w:rPr>
          <w:rFonts w:ascii="仿宋_GB2312" w:eastAsia="仿宋_GB2312" w:hint="eastAsia"/>
          <w:szCs w:val="32"/>
        </w:rPr>
        <w:lastRenderedPageBreak/>
        <w:t>昌国际设计谷等八大科技产业园区建设。</w:t>
      </w:r>
      <w:r w:rsidR="00902275" w:rsidRPr="00AF5CAC">
        <w:rPr>
          <w:rFonts w:ascii="楷体" w:eastAsia="楷体" w:hAnsi="楷体" w:hint="eastAsia"/>
          <w:szCs w:val="32"/>
        </w:rPr>
        <w:t>（责任</w:t>
      </w:r>
      <w:r w:rsidR="00902275" w:rsidRPr="00AF5CAC">
        <w:rPr>
          <w:rFonts w:ascii="楷体" w:eastAsia="楷体" w:hAnsi="楷体"/>
          <w:szCs w:val="32"/>
        </w:rPr>
        <w:t>处室：</w:t>
      </w:r>
      <w:r w:rsidR="00902275">
        <w:rPr>
          <w:rFonts w:ascii="楷体" w:eastAsia="楷体" w:hAnsi="楷体" w:hint="eastAsia"/>
          <w:szCs w:val="32"/>
        </w:rPr>
        <w:t>高新处</w:t>
      </w:r>
      <w:r w:rsidR="00902275">
        <w:rPr>
          <w:rFonts w:ascii="楷体" w:eastAsia="楷体" w:hAnsi="楷体"/>
          <w:szCs w:val="32"/>
        </w:rPr>
        <w:t>、社发处）</w:t>
      </w:r>
    </w:p>
    <w:p w:rsidR="00180AFC" w:rsidRPr="00173896" w:rsidRDefault="003319BC" w:rsidP="00180AFC">
      <w:pPr>
        <w:overflowPunct w:val="0"/>
        <w:ind w:firstLineChars="200" w:firstLine="634"/>
        <w:rPr>
          <w:rFonts w:ascii="仿宋_GB2312" w:eastAsia="仿宋_GB2312"/>
          <w:szCs w:val="32"/>
        </w:rPr>
      </w:pPr>
      <w:r>
        <w:rPr>
          <w:rFonts w:ascii="仿宋_GB2312" w:eastAsia="仿宋_GB2312" w:hint="eastAsia"/>
          <w:b/>
          <w:szCs w:val="32"/>
        </w:rPr>
        <w:t>10.</w:t>
      </w:r>
      <w:r w:rsidR="00180AFC" w:rsidRPr="00173896">
        <w:rPr>
          <w:rFonts w:ascii="仿宋_GB2312" w:eastAsia="仿宋_GB2312" w:hint="eastAsia"/>
          <w:b/>
          <w:szCs w:val="32"/>
        </w:rPr>
        <w:t>创新驱动乡村振兴发展。</w:t>
      </w:r>
      <w:r w:rsidR="00180AFC" w:rsidRPr="00173896">
        <w:rPr>
          <w:rFonts w:ascii="仿宋_GB2312" w:eastAsia="仿宋_GB2312" w:hint="eastAsia"/>
          <w:szCs w:val="32"/>
        </w:rPr>
        <w:t>围绕农业产业结构调整、现代农业核心区建设、农产品加工聚集区建设、农村产业融合发展等领域的重大科技需求，开展关键共性技术攻关。推进省级农业科技园区建设，争创国家农业高新技术产业示范区。建设“星创天地”，调动科技资源向农业和农村集聚。深入开展“青年农民上大学”活动，推进科技特派员制度，推动农业科技成果转化。</w:t>
      </w:r>
      <w:r w:rsidR="00821E9A" w:rsidRPr="00AF5CAC">
        <w:rPr>
          <w:rFonts w:ascii="楷体" w:eastAsia="楷体" w:hAnsi="楷体" w:hint="eastAsia"/>
          <w:szCs w:val="32"/>
        </w:rPr>
        <w:t>（责任</w:t>
      </w:r>
      <w:r w:rsidR="00821E9A" w:rsidRPr="00AF5CAC">
        <w:rPr>
          <w:rFonts w:ascii="楷体" w:eastAsia="楷体" w:hAnsi="楷体"/>
          <w:szCs w:val="32"/>
        </w:rPr>
        <w:t>处室：</w:t>
      </w:r>
      <w:r w:rsidR="00821E9A">
        <w:rPr>
          <w:rFonts w:ascii="楷体" w:eastAsia="楷体" w:hAnsi="楷体" w:hint="eastAsia"/>
          <w:szCs w:val="32"/>
        </w:rPr>
        <w:t>农村处）</w:t>
      </w:r>
    </w:p>
    <w:p w:rsidR="00180AFC" w:rsidRPr="00173896" w:rsidRDefault="003319BC" w:rsidP="00180AFC">
      <w:pPr>
        <w:overflowPunct w:val="0"/>
        <w:ind w:firstLineChars="200" w:firstLine="634"/>
        <w:rPr>
          <w:rFonts w:ascii="仿宋_GB2312" w:eastAsia="仿宋_GB2312"/>
          <w:szCs w:val="32"/>
        </w:rPr>
      </w:pPr>
      <w:r>
        <w:rPr>
          <w:rFonts w:ascii="仿宋_GB2312" w:eastAsia="仿宋_GB2312" w:hint="eastAsia"/>
          <w:b/>
          <w:szCs w:val="32"/>
        </w:rPr>
        <w:t>11.</w:t>
      </w:r>
      <w:r w:rsidR="00180AFC" w:rsidRPr="00173896">
        <w:rPr>
          <w:rFonts w:ascii="仿宋_GB2312" w:eastAsia="仿宋_GB2312" w:hint="eastAsia"/>
          <w:b/>
          <w:szCs w:val="32"/>
        </w:rPr>
        <w:t>加强民生科技创新。</w:t>
      </w:r>
      <w:r w:rsidR="00180AFC" w:rsidRPr="00173896">
        <w:rPr>
          <w:rFonts w:ascii="仿宋_GB2312" w:eastAsia="仿宋_GB2312" w:hint="eastAsia"/>
          <w:szCs w:val="32"/>
        </w:rPr>
        <w:t>推动固废资源化、大气、水和土壤污染防治等领域技术创新，助力打赢污染防治攻坚战。加强社会治理领域技术开发和应用，推进公共安全、新型城镇化、文化体育等领域科技创新，推动智慧城市建设。加强癌症、心脑血管等重大疾病防治研究，支持新药和高端医疗器械等重大产品攻关，提升人口与健康领域科技支撑能力。</w:t>
      </w:r>
      <w:r w:rsidR="00370617" w:rsidRPr="00AF5CAC">
        <w:rPr>
          <w:rFonts w:ascii="楷体" w:eastAsia="楷体" w:hAnsi="楷体" w:hint="eastAsia"/>
          <w:szCs w:val="32"/>
        </w:rPr>
        <w:t>（责任</w:t>
      </w:r>
      <w:r w:rsidR="00370617" w:rsidRPr="00AF5CAC">
        <w:rPr>
          <w:rFonts w:ascii="楷体" w:eastAsia="楷体" w:hAnsi="楷体"/>
          <w:szCs w:val="32"/>
        </w:rPr>
        <w:t>处室：</w:t>
      </w:r>
      <w:r w:rsidR="00370617">
        <w:rPr>
          <w:rFonts w:ascii="楷体" w:eastAsia="楷体" w:hAnsi="楷体" w:hint="eastAsia"/>
          <w:szCs w:val="32"/>
        </w:rPr>
        <w:t>社发处</w:t>
      </w:r>
      <w:r w:rsidR="00370617">
        <w:rPr>
          <w:rFonts w:ascii="楷体" w:eastAsia="楷体" w:hAnsi="楷体"/>
          <w:szCs w:val="32"/>
        </w:rPr>
        <w:t>）</w:t>
      </w:r>
    </w:p>
    <w:p w:rsidR="00180AFC" w:rsidRPr="00173896" w:rsidRDefault="003319BC" w:rsidP="00180AFC">
      <w:pPr>
        <w:overflowPunct w:val="0"/>
        <w:ind w:firstLineChars="200" w:firstLine="634"/>
        <w:rPr>
          <w:rFonts w:ascii="仿宋_GB2312" w:eastAsia="仿宋_GB2312"/>
          <w:szCs w:val="32"/>
        </w:rPr>
      </w:pPr>
      <w:r>
        <w:rPr>
          <w:rFonts w:ascii="仿宋_GB2312" w:eastAsia="仿宋_GB2312" w:hint="eastAsia"/>
          <w:b/>
          <w:szCs w:val="32"/>
        </w:rPr>
        <w:t>12.</w:t>
      </w:r>
      <w:r w:rsidR="00180AFC" w:rsidRPr="00173896">
        <w:rPr>
          <w:rFonts w:ascii="仿宋_GB2312" w:eastAsia="仿宋_GB2312" w:hint="eastAsia"/>
          <w:b/>
          <w:szCs w:val="32"/>
        </w:rPr>
        <w:t>构建企业培育体系。</w:t>
      </w:r>
      <w:r w:rsidR="00180AFC" w:rsidRPr="00173896">
        <w:rPr>
          <w:rFonts w:ascii="仿宋_GB2312" w:eastAsia="仿宋_GB2312" w:hint="eastAsia"/>
          <w:szCs w:val="32"/>
        </w:rPr>
        <w:t>根据企业不同成长阶段特点和需求，统筹资金、金融、服务、政策等资源，加大投入力度，加强市区联动，实施精准培育，形成“科技型中小企业-高新技术企业-科技小巨人企业-瞪羚企业”梯度培育体系，加速提升科技型企业总体规模和发展质量。</w:t>
      </w:r>
      <w:r w:rsidR="00370617" w:rsidRPr="00AF5CAC">
        <w:rPr>
          <w:rFonts w:ascii="楷体" w:eastAsia="楷体" w:hAnsi="楷体" w:hint="eastAsia"/>
          <w:szCs w:val="32"/>
        </w:rPr>
        <w:t>（责任</w:t>
      </w:r>
      <w:r w:rsidR="00370617" w:rsidRPr="00AF5CAC">
        <w:rPr>
          <w:rFonts w:ascii="楷体" w:eastAsia="楷体" w:hAnsi="楷体"/>
          <w:szCs w:val="32"/>
        </w:rPr>
        <w:t>处室：</w:t>
      </w:r>
      <w:r w:rsidR="00370617">
        <w:rPr>
          <w:rFonts w:ascii="楷体" w:eastAsia="楷体" w:hAnsi="楷体" w:hint="eastAsia"/>
          <w:szCs w:val="32"/>
        </w:rPr>
        <w:t>高新处</w:t>
      </w:r>
      <w:r w:rsidR="00BA7BBB">
        <w:rPr>
          <w:rFonts w:ascii="楷体" w:eastAsia="楷体" w:hAnsi="楷体" w:hint="eastAsia"/>
          <w:szCs w:val="32"/>
        </w:rPr>
        <w:t>、资配</w:t>
      </w:r>
      <w:r w:rsidR="00BA7BBB">
        <w:rPr>
          <w:rFonts w:ascii="楷体" w:eastAsia="楷体" w:hAnsi="楷体"/>
          <w:szCs w:val="32"/>
        </w:rPr>
        <w:t>处、创服处、农村处、社发处</w:t>
      </w:r>
      <w:r w:rsidR="00370617">
        <w:rPr>
          <w:rFonts w:ascii="楷体" w:eastAsia="楷体" w:hAnsi="楷体"/>
          <w:szCs w:val="32"/>
        </w:rPr>
        <w:t>）</w:t>
      </w:r>
    </w:p>
    <w:p w:rsidR="00180AFC" w:rsidRPr="00173896" w:rsidRDefault="00180AFC" w:rsidP="00180AFC">
      <w:pPr>
        <w:pStyle w:val="2"/>
      </w:pPr>
      <w:r w:rsidRPr="00173896">
        <w:rPr>
          <w:rFonts w:hint="eastAsia"/>
        </w:rPr>
        <w:t>（四）聚焦增强产业发展承载力，推动科技成果转化</w:t>
      </w:r>
    </w:p>
    <w:p w:rsidR="00180AFC" w:rsidRPr="00173896" w:rsidRDefault="003319BC" w:rsidP="00180AFC">
      <w:pPr>
        <w:overflowPunct w:val="0"/>
        <w:ind w:firstLineChars="200" w:firstLine="634"/>
        <w:rPr>
          <w:rFonts w:ascii="仿宋_GB2312" w:eastAsia="仿宋_GB2312"/>
          <w:szCs w:val="32"/>
        </w:rPr>
      </w:pPr>
      <w:r>
        <w:rPr>
          <w:rFonts w:ascii="仿宋_GB2312" w:eastAsia="仿宋_GB2312" w:hint="eastAsia"/>
          <w:b/>
          <w:szCs w:val="32"/>
        </w:rPr>
        <w:lastRenderedPageBreak/>
        <w:t>13.</w:t>
      </w:r>
      <w:r w:rsidR="00180AFC" w:rsidRPr="00173896">
        <w:rPr>
          <w:rFonts w:ascii="仿宋_GB2312" w:eastAsia="仿宋_GB2312" w:hint="eastAsia"/>
          <w:b/>
          <w:szCs w:val="32"/>
        </w:rPr>
        <w:t>优化科技成果转化项目。</w:t>
      </w:r>
      <w:r w:rsidR="00506A00">
        <w:rPr>
          <w:rFonts w:ascii="仿宋_GB2312" w:eastAsia="仿宋_GB2312" w:hint="eastAsia"/>
          <w:szCs w:val="32"/>
        </w:rPr>
        <w:t>积极争取</w:t>
      </w:r>
      <w:r w:rsidR="00180AFC" w:rsidRPr="00173896">
        <w:rPr>
          <w:rFonts w:ascii="仿宋_GB2312" w:eastAsia="仿宋_GB2312" w:hint="eastAsia"/>
          <w:szCs w:val="32"/>
        </w:rPr>
        <w:t>国家科技成果转移转化示范区，推动科技成果</w:t>
      </w:r>
      <w:r w:rsidR="00506A00">
        <w:rPr>
          <w:rFonts w:ascii="仿宋_GB2312" w:eastAsia="仿宋_GB2312" w:hint="eastAsia"/>
          <w:szCs w:val="32"/>
        </w:rPr>
        <w:t>本地</w:t>
      </w:r>
      <w:r w:rsidR="00180AFC" w:rsidRPr="00173896">
        <w:rPr>
          <w:rFonts w:ascii="仿宋_GB2312" w:eastAsia="仿宋_GB2312" w:hint="eastAsia"/>
          <w:szCs w:val="32"/>
        </w:rPr>
        <w:t>转化，探索形成各具特色的成果转化机制和模式，推动形成加速成果转化的区域效应。实施科技成果转化示范工程，大力推广一批先进、成熟、有较大影响力的科技成果。实施“双百工程”重大成果转化项目，加强中试转化服务等全方位支持，本地转化一批创新成果，催生一批科技型企业。建立高校院所成果转化项目库，增加转化项目储备。</w:t>
      </w:r>
      <w:r w:rsidR="007342EF" w:rsidRPr="00AF5CAC">
        <w:rPr>
          <w:rFonts w:ascii="楷体" w:eastAsia="楷体" w:hAnsi="楷体" w:hint="eastAsia"/>
          <w:szCs w:val="32"/>
        </w:rPr>
        <w:t>（责任</w:t>
      </w:r>
      <w:r w:rsidR="007342EF" w:rsidRPr="00AF5CAC">
        <w:rPr>
          <w:rFonts w:ascii="楷体" w:eastAsia="楷体" w:hAnsi="楷体"/>
          <w:szCs w:val="32"/>
        </w:rPr>
        <w:t>处室：</w:t>
      </w:r>
      <w:r w:rsidR="007342EF">
        <w:rPr>
          <w:rFonts w:ascii="楷体" w:eastAsia="楷体" w:hAnsi="楷体" w:hint="eastAsia"/>
          <w:szCs w:val="32"/>
        </w:rPr>
        <w:t>成果处</w:t>
      </w:r>
      <w:r w:rsidR="008845A4">
        <w:rPr>
          <w:rFonts w:ascii="楷体" w:eastAsia="楷体" w:hAnsi="楷体" w:hint="eastAsia"/>
          <w:szCs w:val="32"/>
        </w:rPr>
        <w:t>、</w:t>
      </w:r>
      <w:r w:rsidR="008845A4">
        <w:rPr>
          <w:rFonts w:ascii="楷体" w:eastAsia="楷体" w:hAnsi="楷体"/>
          <w:szCs w:val="32"/>
        </w:rPr>
        <w:t>高新处、</w:t>
      </w:r>
      <w:r w:rsidR="008845A4">
        <w:rPr>
          <w:rFonts w:ascii="楷体" w:eastAsia="楷体" w:hAnsi="楷体" w:hint="eastAsia"/>
          <w:szCs w:val="32"/>
        </w:rPr>
        <w:t>农村处</w:t>
      </w:r>
      <w:r w:rsidR="008845A4">
        <w:rPr>
          <w:rFonts w:ascii="楷体" w:eastAsia="楷体" w:hAnsi="楷体"/>
          <w:szCs w:val="32"/>
        </w:rPr>
        <w:t>、社发处</w:t>
      </w:r>
      <w:r w:rsidR="007342EF">
        <w:rPr>
          <w:rFonts w:ascii="楷体" w:eastAsia="楷体" w:hAnsi="楷体" w:hint="eastAsia"/>
          <w:szCs w:val="32"/>
        </w:rPr>
        <w:t>）</w:t>
      </w:r>
    </w:p>
    <w:p w:rsidR="00180AFC" w:rsidRPr="00173896" w:rsidRDefault="003319BC" w:rsidP="00180AFC">
      <w:pPr>
        <w:overflowPunct w:val="0"/>
        <w:ind w:firstLineChars="200" w:firstLine="634"/>
        <w:rPr>
          <w:rFonts w:ascii="仿宋_GB2312" w:eastAsia="仿宋_GB2312"/>
          <w:szCs w:val="32"/>
        </w:rPr>
      </w:pPr>
      <w:r>
        <w:rPr>
          <w:rFonts w:ascii="仿宋_GB2312" w:eastAsia="仿宋_GB2312" w:hint="eastAsia"/>
          <w:b/>
          <w:szCs w:val="32"/>
        </w:rPr>
        <w:t>14.</w:t>
      </w:r>
      <w:r w:rsidR="00180AFC" w:rsidRPr="00173896">
        <w:rPr>
          <w:rFonts w:ascii="仿宋_GB2312" w:eastAsia="仿宋_GB2312" w:hint="eastAsia"/>
          <w:b/>
          <w:szCs w:val="32"/>
        </w:rPr>
        <w:t>建立成果转化对接机制。</w:t>
      </w:r>
      <w:r w:rsidR="00180AFC" w:rsidRPr="00173896">
        <w:rPr>
          <w:rFonts w:ascii="仿宋_GB2312" w:eastAsia="仿宋_GB2312" w:hint="eastAsia"/>
          <w:szCs w:val="32"/>
        </w:rPr>
        <w:t>充分发挥市长—大学校长（科研院所长）联席会议制度的桥梁作用，进一步畅通地方经济社会发展需求“转进去”、高校院所科技成果“转出来”的通道。推进市政府与中科院沈阳分院、东北大学、中国医科大学、辽宁大学等全面战略合作，引导优质创新资源融入地方产业转型发展。组织举办常态化对接活动，继续办好全市科技成果转化对接会。</w:t>
      </w:r>
      <w:r w:rsidR="007342EF" w:rsidRPr="00AF5CAC">
        <w:rPr>
          <w:rFonts w:ascii="楷体" w:eastAsia="楷体" w:hAnsi="楷体" w:hint="eastAsia"/>
          <w:szCs w:val="32"/>
        </w:rPr>
        <w:t>（责任</w:t>
      </w:r>
      <w:r w:rsidR="007342EF" w:rsidRPr="00AF5CAC">
        <w:rPr>
          <w:rFonts w:ascii="楷体" w:eastAsia="楷体" w:hAnsi="楷体"/>
          <w:szCs w:val="32"/>
        </w:rPr>
        <w:t>处室：</w:t>
      </w:r>
      <w:r w:rsidR="008664C9">
        <w:rPr>
          <w:rFonts w:ascii="楷体" w:eastAsia="楷体" w:hAnsi="楷体" w:hint="eastAsia"/>
          <w:szCs w:val="32"/>
        </w:rPr>
        <w:t>成果处</w:t>
      </w:r>
      <w:r w:rsidR="008845A4">
        <w:rPr>
          <w:rFonts w:ascii="楷体" w:eastAsia="楷体" w:hAnsi="楷体" w:hint="eastAsia"/>
          <w:szCs w:val="32"/>
        </w:rPr>
        <w:t>、</w:t>
      </w:r>
      <w:r w:rsidR="00E72982">
        <w:rPr>
          <w:rFonts w:ascii="楷体" w:eastAsia="楷体" w:hAnsi="楷体"/>
          <w:szCs w:val="32"/>
        </w:rPr>
        <w:t>高新处、</w:t>
      </w:r>
      <w:r w:rsidR="00E72982">
        <w:rPr>
          <w:rFonts w:ascii="楷体" w:eastAsia="楷体" w:hAnsi="楷体" w:hint="eastAsia"/>
          <w:szCs w:val="32"/>
        </w:rPr>
        <w:t>农村处</w:t>
      </w:r>
      <w:r w:rsidR="00E72982">
        <w:rPr>
          <w:rFonts w:ascii="楷体" w:eastAsia="楷体" w:hAnsi="楷体"/>
          <w:szCs w:val="32"/>
        </w:rPr>
        <w:t>、社发处</w:t>
      </w:r>
      <w:r w:rsidR="008664C9">
        <w:rPr>
          <w:rFonts w:ascii="楷体" w:eastAsia="楷体" w:hAnsi="楷体"/>
          <w:szCs w:val="32"/>
        </w:rPr>
        <w:t>）</w:t>
      </w:r>
    </w:p>
    <w:p w:rsidR="00180AFC" w:rsidRPr="00173896" w:rsidRDefault="003319BC" w:rsidP="00180AFC">
      <w:pPr>
        <w:overflowPunct w:val="0"/>
        <w:ind w:firstLineChars="200" w:firstLine="634"/>
        <w:rPr>
          <w:rFonts w:ascii="仿宋_GB2312" w:eastAsia="仿宋_GB2312"/>
          <w:szCs w:val="32"/>
        </w:rPr>
      </w:pPr>
      <w:r>
        <w:rPr>
          <w:rFonts w:ascii="仿宋_GB2312" w:eastAsia="仿宋_GB2312" w:hint="eastAsia"/>
          <w:b/>
          <w:szCs w:val="32"/>
        </w:rPr>
        <w:t>15.</w:t>
      </w:r>
      <w:r w:rsidR="00180AFC" w:rsidRPr="00173896">
        <w:rPr>
          <w:rFonts w:ascii="仿宋_GB2312" w:eastAsia="仿宋_GB2312" w:hint="eastAsia"/>
          <w:b/>
          <w:szCs w:val="32"/>
        </w:rPr>
        <w:t>完善成果转化服务体系。</w:t>
      </w:r>
      <w:r w:rsidR="00180AFC" w:rsidRPr="00173896">
        <w:rPr>
          <w:rFonts w:ascii="仿宋_GB2312" w:eastAsia="仿宋_GB2312" w:hint="eastAsia"/>
          <w:szCs w:val="32"/>
        </w:rPr>
        <w:t>高标准建设东北科技大市场、中国技术交易所沈阳分中心等技术交易平台。强化绩效导向和规范化建设，推进产业技术创新联盟在联合攻关、产学研合作、成果转化、资源共享和人才培养等方面</w:t>
      </w:r>
      <w:r w:rsidR="00815255">
        <w:rPr>
          <w:rFonts w:ascii="仿宋_GB2312" w:eastAsia="仿宋_GB2312" w:hint="eastAsia"/>
          <w:szCs w:val="32"/>
        </w:rPr>
        <w:t>发挥纽带</w:t>
      </w:r>
      <w:r w:rsidR="00815255">
        <w:rPr>
          <w:rFonts w:ascii="仿宋_GB2312" w:eastAsia="仿宋_GB2312"/>
          <w:szCs w:val="32"/>
        </w:rPr>
        <w:t>作用</w:t>
      </w:r>
      <w:r w:rsidR="00180AFC" w:rsidRPr="00173896">
        <w:rPr>
          <w:rFonts w:ascii="仿宋_GB2312" w:eastAsia="仿宋_GB2312" w:hint="eastAsia"/>
          <w:szCs w:val="32"/>
        </w:rPr>
        <w:t>。支持技术转移示范机构发展。开展技术经纪人培训。</w:t>
      </w:r>
      <w:r w:rsidR="00A23D47" w:rsidRPr="00AF5CAC">
        <w:rPr>
          <w:rFonts w:ascii="楷体" w:eastAsia="楷体" w:hAnsi="楷体" w:hint="eastAsia"/>
          <w:szCs w:val="32"/>
        </w:rPr>
        <w:t>（责任</w:t>
      </w:r>
      <w:r w:rsidR="00A23D47" w:rsidRPr="00AF5CAC">
        <w:rPr>
          <w:rFonts w:ascii="楷体" w:eastAsia="楷体" w:hAnsi="楷体"/>
          <w:szCs w:val="32"/>
        </w:rPr>
        <w:t>处室：</w:t>
      </w:r>
      <w:r w:rsidR="00A23D47">
        <w:rPr>
          <w:rFonts w:ascii="楷体" w:eastAsia="楷体" w:hAnsi="楷体" w:hint="eastAsia"/>
          <w:szCs w:val="32"/>
        </w:rPr>
        <w:t>成果处</w:t>
      </w:r>
      <w:r w:rsidR="00E72982">
        <w:rPr>
          <w:rFonts w:ascii="楷体" w:eastAsia="楷体" w:hAnsi="楷体" w:hint="eastAsia"/>
          <w:szCs w:val="32"/>
        </w:rPr>
        <w:t>、</w:t>
      </w:r>
      <w:r w:rsidR="00E72982">
        <w:rPr>
          <w:rFonts w:ascii="楷体" w:eastAsia="楷体" w:hAnsi="楷体"/>
          <w:szCs w:val="32"/>
        </w:rPr>
        <w:t>创服处</w:t>
      </w:r>
      <w:r w:rsidR="00A23D47">
        <w:rPr>
          <w:rFonts w:ascii="楷体" w:eastAsia="楷体" w:hAnsi="楷体"/>
          <w:szCs w:val="32"/>
        </w:rPr>
        <w:t>）</w:t>
      </w:r>
    </w:p>
    <w:p w:rsidR="00180AFC" w:rsidRPr="00173896" w:rsidRDefault="00180AFC" w:rsidP="00180AFC">
      <w:pPr>
        <w:pStyle w:val="2"/>
      </w:pPr>
      <w:r w:rsidRPr="00173896">
        <w:rPr>
          <w:rFonts w:hint="eastAsia"/>
        </w:rPr>
        <w:t>（五）聚焦增强创新资源集聚力，推进科技开放合作</w:t>
      </w:r>
    </w:p>
    <w:p w:rsidR="00180AFC" w:rsidRPr="00173896" w:rsidRDefault="003319BC" w:rsidP="00180AFC">
      <w:pPr>
        <w:overflowPunct w:val="0"/>
        <w:ind w:firstLineChars="200" w:firstLine="634"/>
        <w:rPr>
          <w:rFonts w:ascii="仿宋_GB2312" w:eastAsia="仿宋_GB2312"/>
          <w:szCs w:val="32"/>
        </w:rPr>
      </w:pPr>
      <w:r>
        <w:rPr>
          <w:rFonts w:ascii="仿宋_GB2312" w:eastAsia="仿宋_GB2312" w:hint="eastAsia"/>
          <w:b/>
          <w:szCs w:val="32"/>
        </w:rPr>
        <w:lastRenderedPageBreak/>
        <w:t>16.</w:t>
      </w:r>
      <w:r w:rsidR="00180AFC" w:rsidRPr="00173896">
        <w:rPr>
          <w:rFonts w:ascii="仿宋_GB2312" w:eastAsia="仿宋_GB2312" w:hint="eastAsia"/>
          <w:b/>
          <w:szCs w:val="32"/>
        </w:rPr>
        <w:t>积极融入“一带一路”创新发展。</w:t>
      </w:r>
      <w:r w:rsidR="00180AFC" w:rsidRPr="00173896">
        <w:rPr>
          <w:rFonts w:ascii="仿宋_GB2312" w:eastAsia="仿宋_GB2312" w:hint="eastAsia"/>
          <w:szCs w:val="32"/>
        </w:rPr>
        <w:t>充分利用政府间科技合作协定和友好城市等渠道，深化与国外一流科研机构、著名大学、企业合作机制；积极引进世界腐蚀组织区域总部、亚太材料科学院总部落户我市。依托中德园国家国际科技合作基地，推动我市装备制造企业与“一带一路”沿线国家开展创新合作。</w:t>
      </w:r>
      <w:r w:rsidR="00CB4BEC" w:rsidRPr="00AF5CAC">
        <w:rPr>
          <w:rFonts w:ascii="楷体" w:eastAsia="楷体" w:hAnsi="楷体" w:hint="eastAsia"/>
          <w:szCs w:val="32"/>
        </w:rPr>
        <w:t>（责任</w:t>
      </w:r>
      <w:r w:rsidR="00CB4BEC" w:rsidRPr="00AF5CAC">
        <w:rPr>
          <w:rFonts w:ascii="楷体" w:eastAsia="楷体" w:hAnsi="楷体"/>
          <w:szCs w:val="32"/>
        </w:rPr>
        <w:t>处室：</w:t>
      </w:r>
      <w:r w:rsidR="00CB4BEC">
        <w:rPr>
          <w:rFonts w:ascii="楷体" w:eastAsia="楷体" w:hAnsi="楷体" w:hint="eastAsia"/>
          <w:szCs w:val="32"/>
        </w:rPr>
        <w:t>国合处</w:t>
      </w:r>
      <w:r w:rsidR="00075F2E">
        <w:rPr>
          <w:rFonts w:ascii="楷体" w:eastAsia="楷体" w:hAnsi="楷体" w:hint="eastAsia"/>
          <w:szCs w:val="32"/>
        </w:rPr>
        <w:t>、</w:t>
      </w:r>
      <w:r w:rsidR="00075F2E">
        <w:rPr>
          <w:rFonts w:ascii="楷体" w:eastAsia="楷体" w:hAnsi="楷体"/>
          <w:szCs w:val="32"/>
        </w:rPr>
        <w:t>高新</w:t>
      </w:r>
      <w:r w:rsidR="00075F2E">
        <w:rPr>
          <w:rFonts w:ascii="楷体" w:eastAsia="楷体" w:hAnsi="楷体" w:hint="eastAsia"/>
          <w:szCs w:val="32"/>
        </w:rPr>
        <w:t>处</w:t>
      </w:r>
      <w:r w:rsidR="00075F2E">
        <w:rPr>
          <w:rFonts w:ascii="楷体" w:eastAsia="楷体" w:hAnsi="楷体"/>
          <w:szCs w:val="32"/>
        </w:rPr>
        <w:t>、农村处、社发处</w:t>
      </w:r>
      <w:r w:rsidR="00CB4BEC">
        <w:rPr>
          <w:rFonts w:ascii="楷体" w:eastAsia="楷体" w:hAnsi="楷体" w:hint="eastAsia"/>
          <w:szCs w:val="32"/>
        </w:rPr>
        <w:t>）</w:t>
      </w:r>
    </w:p>
    <w:p w:rsidR="00180AFC" w:rsidRPr="00173896" w:rsidRDefault="003319BC" w:rsidP="00180AFC">
      <w:pPr>
        <w:overflowPunct w:val="0"/>
        <w:ind w:firstLineChars="200" w:firstLine="634"/>
        <w:rPr>
          <w:rFonts w:ascii="仿宋_GB2312" w:eastAsia="仿宋_GB2312"/>
          <w:szCs w:val="32"/>
        </w:rPr>
      </w:pPr>
      <w:r>
        <w:rPr>
          <w:rFonts w:ascii="仿宋_GB2312" w:eastAsia="仿宋_GB2312" w:hint="eastAsia"/>
          <w:b/>
          <w:szCs w:val="32"/>
        </w:rPr>
        <w:t>17.</w:t>
      </w:r>
      <w:r w:rsidR="00180AFC" w:rsidRPr="00173896">
        <w:rPr>
          <w:rFonts w:ascii="仿宋_GB2312" w:eastAsia="仿宋_GB2312" w:hint="eastAsia"/>
          <w:b/>
          <w:szCs w:val="32"/>
        </w:rPr>
        <w:t>深化东北亚科技合作。</w:t>
      </w:r>
      <w:r w:rsidR="00180AFC" w:rsidRPr="00173896">
        <w:rPr>
          <w:rFonts w:ascii="仿宋_GB2312" w:eastAsia="仿宋_GB2312" w:hint="eastAsia"/>
          <w:szCs w:val="32"/>
        </w:rPr>
        <w:t>加强对俄合作，依托国际中俄科技合作基地和沈阳启迪科技园，推动建设中俄创新园、中俄技术转化创新基地、俄罗斯院士工作站。深耕对日合作，面向机器人、精密制造、未来健康、节能环保等日方优势领域，引进高技术企业和研发机构；做实对韩合作，充分利用韩国在高精尖电子、半导体、人工智能、汽车电池等领域技术优势，支持我市创新主体开展联合研发、共建创新平台。</w:t>
      </w:r>
      <w:r w:rsidR="00CB4BEC" w:rsidRPr="00AF5CAC">
        <w:rPr>
          <w:rFonts w:ascii="楷体" w:eastAsia="楷体" w:hAnsi="楷体" w:hint="eastAsia"/>
          <w:szCs w:val="32"/>
        </w:rPr>
        <w:t>（责任</w:t>
      </w:r>
      <w:r w:rsidR="00CB4BEC" w:rsidRPr="00AF5CAC">
        <w:rPr>
          <w:rFonts w:ascii="楷体" w:eastAsia="楷体" w:hAnsi="楷体"/>
          <w:szCs w:val="32"/>
        </w:rPr>
        <w:t>处室：</w:t>
      </w:r>
      <w:r w:rsidR="006A34A6">
        <w:rPr>
          <w:rFonts w:ascii="楷体" w:eastAsia="楷体" w:hAnsi="楷体" w:hint="eastAsia"/>
          <w:szCs w:val="32"/>
        </w:rPr>
        <w:t>国合处</w:t>
      </w:r>
      <w:r w:rsidR="00250491">
        <w:rPr>
          <w:rFonts w:ascii="楷体" w:eastAsia="楷体" w:hAnsi="楷体" w:hint="eastAsia"/>
          <w:szCs w:val="32"/>
        </w:rPr>
        <w:t>、</w:t>
      </w:r>
      <w:r w:rsidR="00767AEA">
        <w:rPr>
          <w:rFonts w:ascii="楷体" w:eastAsia="楷体" w:hAnsi="楷体"/>
          <w:szCs w:val="32"/>
        </w:rPr>
        <w:t>高新处、</w:t>
      </w:r>
      <w:r w:rsidR="00250491">
        <w:rPr>
          <w:rFonts w:ascii="楷体" w:eastAsia="楷体" w:hAnsi="楷体"/>
          <w:szCs w:val="32"/>
        </w:rPr>
        <w:t>社发处</w:t>
      </w:r>
      <w:r w:rsidR="006A34A6">
        <w:rPr>
          <w:rFonts w:ascii="楷体" w:eastAsia="楷体" w:hAnsi="楷体" w:hint="eastAsia"/>
          <w:szCs w:val="32"/>
        </w:rPr>
        <w:t>）</w:t>
      </w:r>
    </w:p>
    <w:p w:rsidR="00180AFC" w:rsidRPr="00173896" w:rsidRDefault="003319BC" w:rsidP="00180AFC">
      <w:pPr>
        <w:overflowPunct w:val="0"/>
        <w:ind w:firstLineChars="200" w:firstLine="634"/>
        <w:rPr>
          <w:rFonts w:ascii="仿宋_GB2312" w:eastAsia="仿宋_GB2312"/>
          <w:szCs w:val="32"/>
        </w:rPr>
      </w:pPr>
      <w:r>
        <w:rPr>
          <w:rFonts w:ascii="仿宋_GB2312" w:eastAsia="仿宋_GB2312" w:hint="eastAsia"/>
          <w:b/>
          <w:szCs w:val="32"/>
        </w:rPr>
        <w:t>18.</w:t>
      </w:r>
      <w:r w:rsidR="00180AFC" w:rsidRPr="00173896">
        <w:rPr>
          <w:rFonts w:ascii="仿宋_GB2312" w:eastAsia="仿宋_GB2312" w:hint="eastAsia"/>
          <w:b/>
          <w:szCs w:val="32"/>
        </w:rPr>
        <w:t>推动区域科技合作。</w:t>
      </w:r>
      <w:r w:rsidR="00180AFC" w:rsidRPr="00173896">
        <w:rPr>
          <w:rFonts w:ascii="仿宋_GB2312" w:eastAsia="仿宋_GB2312" w:hint="eastAsia"/>
          <w:szCs w:val="32"/>
        </w:rPr>
        <w:t>推进首都科技条件平台沈阳合作站等重点合作项目。加强两市重点实验室对接合作。发挥中国国际技术转移中心沈阳分中心等合作载体作用，组织两市对接交流活动，推动北京科技成果在沈转化。促进北京协同创新研究院等创新平台落地。推进对江苏、粤港澳大湾区科技合作。</w:t>
      </w:r>
      <w:r w:rsidR="00CC6B91" w:rsidRPr="00AF5CAC">
        <w:rPr>
          <w:rFonts w:ascii="楷体" w:eastAsia="楷体" w:hAnsi="楷体" w:hint="eastAsia"/>
          <w:szCs w:val="32"/>
        </w:rPr>
        <w:t>（责任</w:t>
      </w:r>
      <w:r w:rsidR="00CC6B91" w:rsidRPr="00AF5CAC">
        <w:rPr>
          <w:rFonts w:ascii="楷体" w:eastAsia="楷体" w:hAnsi="楷体"/>
          <w:szCs w:val="32"/>
        </w:rPr>
        <w:t>处室：</w:t>
      </w:r>
      <w:r w:rsidR="00CC6B91">
        <w:rPr>
          <w:rFonts w:ascii="楷体" w:eastAsia="楷体" w:hAnsi="楷体" w:hint="eastAsia"/>
          <w:szCs w:val="32"/>
        </w:rPr>
        <w:t>区域处</w:t>
      </w:r>
      <w:r w:rsidR="00767AEA">
        <w:rPr>
          <w:rFonts w:ascii="楷体" w:eastAsia="楷体" w:hAnsi="楷体" w:hint="eastAsia"/>
          <w:szCs w:val="32"/>
        </w:rPr>
        <w:t>、</w:t>
      </w:r>
      <w:r w:rsidR="00767AEA">
        <w:rPr>
          <w:rFonts w:ascii="楷体" w:eastAsia="楷体" w:hAnsi="楷体"/>
          <w:szCs w:val="32"/>
        </w:rPr>
        <w:t>创服处、资配处、成果处</w:t>
      </w:r>
      <w:r w:rsidR="00767D2A">
        <w:rPr>
          <w:rFonts w:ascii="楷体" w:eastAsia="楷体" w:hAnsi="楷体" w:hint="eastAsia"/>
          <w:szCs w:val="32"/>
        </w:rPr>
        <w:t>、</w:t>
      </w:r>
      <w:r w:rsidR="00767D2A">
        <w:rPr>
          <w:rFonts w:ascii="楷体" w:eastAsia="楷体" w:hAnsi="楷体"/>
          <w:szCs w:val="32"/>
        </w:rPr>
        <w:t>高新处、农村处、社发处</w:t>
      </w:r>
      <w:r w:rsidR="00CC6B91">
        <w:rPr>
          <w:rFonts w:ascii="楷体" w:eastAsia="楷体" w:hAnsi="楷体"/>
          <w:szCs w:val="32"/>
        </w:rPr>
        <w:t>）</w:t>
      </w:r>
    </w:p>
    <w:p w:rsidR="00180AFC" w:rsidRPr="00173896" w:rsidRDefault="003319BC" w:rsidP="00180AFC">
      <w:pPr>
        <w:overflowPunct w:val="0"/>
        <w:ind w:firstLineChars="200" w:firstLine="634"/>
        <w:rPr>
          <w:rFonts w:ascii="仿宋_GB2312" w:eastAsia="仿宋_GB2312"/>
          <w:szCs w:val="32"/>
        </w:rPr>
      </w:pPr>
      <w:r>
        <w:rPr>
          <w:rFonts w:ascii="仿宋_GB2312" w:eastAsia="仿宋_GB2312" w:hint="eastAsia"/>
          <w:b/>
          <w:szCs w:val="32"/>
        </w:rPr>
        <w:t>19.</w:t>
      </w:r>
      <w:r w:rsidR="00180AFC" w:rsidRPr="00173896">
        <w:rPr>
          <w:rFonts w:ascii="仿宋_GB2312" w:eastAsia="仿宋_GB2312" w:hint="eastAsia"/>
          <w:b/>
          <w:szCs w:val="32"/>
        </w:rPr>
        <w:t>加强沈阳经济区创新合作。</w:t>
      </w:r>
      <w:r w:rsidR="00180AFC" w:rsidRPr="00173896">
        <w:rPr>
          <w:rFonts w:ascii="仿宋_GB2312" w:eastAsia="仿宋_GB2312" w:hint="eastAsia"/>
          <w:szCs w:val="32"/>
        </w:rPr>
        <w:t>建立会商制度，共商重大科技合作事项，联合参加重大创新活动，推动成果、人才等资源交</w:t>
      </w:r>
      <w:r w:rsidR="00180AFC" w:rsidRPr="00173896">
        <w:rPr>
          <w:rFonts w:ascii="仿宋_GB2312" w:eastAsia="仿宋_GB2312" w:hint="eastAsia"/>
          <w:szCs w:val="32"/>
        </w:rPr>
        <w:lastRenderedPageBreak/>
        <w:t>流合作。以沈阳科技条件平台、东北科技大市场等为载体，加强各市创新资源共享。</w:t>
      </w:r>
      <w:r w:rsidR="00CC6B91" w:rsidRPr="00AF5CAC">
        <w:rPr>
          <w:rFonts w:ascii="楷体" w:eastAsia="楷体" w:hAnsi="楷体" w:hint="eastAsia"/>
          <w:szCs w:val="32"/>
        </w:rPr>
        <w:t>（责任</w:t>
      </w:r>
      <w:r w:rsidR="00CC6B91" w:rsidRPr="00AF5CAC">
        <w:rPr>
          <w:rFonts w:ascii="楷体" w:eastAsia="楷体" w:hAnsi="楷体"/>
          <w:szCs w:val="32"/>
        </w:rPr>
        <w:t>处室：</w:t>
      </w:r>
      <w:r w:rsidR="00CC6B91">
        <w:rPr>
          <w:rFonts w:ascii="楷体" w:eastAsia="楷体" w:hAnsi="楷体" w:hint="eastAsia"/>
          <w:szCs w:val="32"/>
        </w:rPr>
        <w:t>区域处</w:t>
      </w:r>
      <w:r w:rsidR="00767AEA">
        <w:rPr>
          <w:rFonts w:ascii="楷体" w:eastAsia="楷体" w:hAnsi="楷体" w:hint="eastAsia"/>
          <w:szCs w:val="32"/>
        </w:rPr>
        <w:t>、</w:t>
      </w:r>
      <w:r w:rsidR="00767AEA">
        <w:rPr>
          <w:rFonts w:ascii="楷体" w:eastAsia="楷体" w:hAnsi="楷体"/>
          <w:szCs w:val="32"/>
        </w:rPr>
        <w:t>创服处、</w:t>
      </w:r>
      <w:r w:rsidR="00767AEA">
        <w:rPr>
          <w:rFonts w:ascii="楷体" w:eastAsia="楷体" w:hAnsi="楷体" w:hint="eastAsia"/>
          <w:szCs w:val="32"/>
        </w:rPr>
        <w:t>成果处</w:t>
      </w:r>
      <w:r w:rsidR="00767AEA">
        <w:rPr>
          <w:rFonts w:ascii="楷体" w:eastAsia="楷体" w:hAnsi="楷体"/>
          <w:szCs w:val="32"/>
        </w:rPr>
        <w:t>、人才处</w:t>
      </w:r>
      <w:r w:rsidR="00CC6B91">
        <w:rPr>
          <w:rFonts w:ascii="楷体" w:eastAsia="楷体" w:hAnsi="楷体"/>
          <w:szCs w:val="32"/>
        </w:rPr>
        <w:t>）</w:t>
      </w:r>
    </w:p>
    <w:p w:rsidR="00180AFC" w:rsidRPr="00173896" w:rsidRDefault="003319BC" w:rsidP="00180AFC">
      <w:pPr>
        <w:overflowPunct w:val="0"/>
        <w:ind w:firstLineChars="200" w:firstLine="634"/>
        <w:rPr>
          <w:rFonts w:ascii="仿宋_GB2312" w:eastAsia="仿宋_GB2312"/>
          <w:szCs w:val="32"/>
        </w:rPr>
      </w:pPr>
      <w:r>
        <w:rPr>
          <w:rFonts w:ascii="仿宋_GB2312" w:eastAsia="仿宋_GB2312" w:hint="eastAsia"/>
          <w:b/>
          <w:szCs w:val="32"/>
        </w:rPr>
        <w:t>20.</w:t>
      </w:r>
      <w:r w:rsidR="00180AFC" w:rsidRPr="00173896">
        <w:rPr>
          <w:rFonts w:ascii="仿宋_GB2312" w:eastAsia="仿宋_GB2312" w:hint="eastAsia"/>
          <w:b/>
          <w:szCs w:val="32"/>
        </w:rPr>
        <w:t>活跃科技开放氛围。</w:t>
      </w:r>
      <w:r w:rsidR="00180AFC" w:rsidRPr="00173896">
        <w:rPr>
          <w:rFonts w:ascii="仿宋_GB2312" w:eastAsia="仿宋_GB2312" w:hint="eastAsia"/>
          <w:szCs w:val="32"/>
        </w:rPr>
        <w:t>充分利用与日、韩等国家友好城市、大学、研究机构等合作渠道，组织举办</w:t>
      </w:r>
      <w:r w:rsidR="00C41ED2" w:rsidRPr="00C41ED2">
        <w:rPr>
          <w:rFonts w:ascii="仿宋_GB2312" w:eastAsia="仿宋_GB2312" w:hint="eastAsia"/>
          <w:szCs w:val="32"/>
        </w:rPr>
        <w:t>中国国际“智创师”大赛、国际基因组学大会第二届眼科大会、沈阳（2019）未来产业峰会等一系列科技交流活动</w:t>
      </w:r>
      <w:r w:rsidR="00C41ED2">
        <w:rPr>
          <w:rFonts w:ascii="仿宋_GB2312" w:eastAsia="仿宋_GB2312" w:hint="eastAsia"/>
          <w:szCs w:val="32"/>
        </w:rPr>
        <w:t>，</w:t>
      </w:r>
      <w:r w:rsidR="00180AFC" w:rsidRPr="00173896">
        <w:rPr>
          <w:rFonts w:ascii="仿宋_GB2312" w:eastAsia="仿宋_GB2312" w:hint="eastAsia"/>
          <w:szCs w:val="32"/>
        </w:rPr>
        <w:t>搭建国际科技合作平台，提升我市科技创新影响力。</w:t>
      </w:r>
      <w:r w:rsidR="00091936" w:rsidRPr="00AF5CAC">
        <w:rPr>
          <w:rFonts w:ascii="楷体" w:eastAsia="楷体" w:hAnsi="楷体" w:hint="eastAsia"/>
          <w:szCs w:val="32"/>
        </w:rPr>
        <w:t>（责任</w:t>
      </w:r>
      <w:r w:rsidR="00091936" w:rsidRPr="00AF5CAC">
        <w:rPr>
          <w:rFonts w:ascii="楷体" w:eastAsia="楷体" w:hAnsi="楷体"/>
          <w:szCs w:val="32"/>
        </w:rPr>
        <w:t>处室：</w:t>
      </w:r>
      <w:r w:rsidR="00F16D3D">
        <w:rPr>
          <w:rFonts w:ascii="楷体" w:eastAsia="楷体" w:hAnsi="楷体" w:hint="eastAsia"/>
          <w:szCs w:val="32"/>
        </w:rPr>
        <w:t>国合处</w:t>
      </w:r>
      <w:r w:rsidR="00F16D3D">
        <w:rPr>
          <w:rFonts w:ascii="楷体" w:eastAsia="楷体" w:hAnsi="楷体"/>
          <w:szCs w:val="32"/>
        </w:rPr>
        <w:t>、高新处、社发处</w:t>
      </w:r>
      <w:r w:rsidR="00F16D3D">
        <w:rPr>
          <w:rFonts w:ascii="楷体" w:eastAsia="楷体" w:hAnsi="楷体" w:hint="eastAsia"/>
          <w:szCs w:val="32"/>
        </w:rPr>
        <w:t>）</w:t>
      </w:r>
    </w:p>
    <w:p w:rsidR="00180AFC" w:rsidRPr="00173896" w:rsidRDefault="00180AFC" w:rsidP="00180AFC">
      <w:pPr>
        <w:pStyle w:val="2"/>
      </w:pPr>
      <w:r w:rsidRPr="00173896">
        <w:rPr>
          <w:rFonts w:hint="eastAsia"/>
        </w:rPr>
        <w:t>（六）聚焦增强制度创新内生力，深化科技体制改革</w:t>
      </w:r>
    </w:p>
    <w:p w:rsidR="00180AFC" w:rsidRPr="00173896" w:rsidRDefault="003319BC" w:rsidP="00180AFC">
      <w:pPr>
        <w:overflowPunct w:val="0"/>
        <w:ind w:firstLineChars="200" w:firstLine="634"/>
        <w:rPr>
          <w:rFonts w:ascii="仿宋_GB2312" w:eastAsia="仿宋_GB2312"/>
          <w:szCs w:val="32"/>
        </w:rPr>
      </w:pPr>
      <w:r>
        <w:rPr>
          <w:rFonts w:ascii="仿宋_GB2312" w:eastAsia="仿宋_GB2312" w:hint="eastAsia"/>
          <w:b/>
          <w:szCs w:val="32"/>
        </w:rPr>
        <w:t>21.</w:t>
      </w:r>
      <w:r w:rsidR="00180AFC" w:rsidRPr="00173896">
        <w:rPr>
          <w:rFonts w:ascii="仿宋_GB2312" w:eastAsia="仿宋_GB2312" w:hint="eastAsia"/>
          <w:b/>
          <w:szCs w:val="32"/>
        </w:rPr>
        <w:t>推进科研管理改革。</w:t>
      </w:r>
      <w:r w:rsidR="00180AFC" w:rsidRPr="00173896">
        <w:rPr>
          <w:rFonts w:ascii="仿宋_GB2312" w:eastAsia="仿宋_GB2312" w:hint="eastAsia"/>
          <w:szCs w:val="32"/>
        </w:rPr>
        <w:t>落实国家优化科研管理一系列改革部署，聚焦资源整合、成果转化、人才评价、</w:t>
      </w:r>
      <w:r w:rsidR="00180AFC" w:rsidRPr="008F18E0">
        <w:rPr>
          <w:rFonts w:ascii="仿宋_GB2312" w:eastAsia="仿宋_GB2312" w:hint="eastAsia"/>
          <w:szCs w:val="32"/>
        </w:rPr>
        <w:t>机构评估</w:t>
      </w:r>
      <w:r w:rsidR="00180AFC" w:rsidRPr="00173896">
        <w:rPr>
          <w:rFonts w:ascii="仿宋_GB2312" w:eastAsia="仿宋_GB2312" w:hint="eastAsia"/>
          <w:szCs w:val="32"/>
        </w:rPr>
        <w:t>等重点方向，紧扣创新主体反映最强烈、最迫切需要破解的“堵点”“难点”，研究推进科技体制改革的具体举措，积极为创新创业“松绑”“减负”。</w:t>
      </w:r>
      <w:r w:rsidR="00F16D3D" w:rsidRPr="00AF5CAC">
        <w:rPr>
          <w:rFonts w:ascii="楷体" w:eastAsia="楷体" w:hAnsi="楷体" w:hint="eastAsia"/>
          <w:szCs w:val="32"/>
        </w:rPr>
        <w:t>（责任</w:t>
      </w:r>
      <w:r w:rsidR="00F16D3D" w:rsidRPr="00AF5CAC">
        <w:rPr>
          <w:rFonts w:ascii="楷体" w:eastAsia="楷体" w:hAnsi="楷体"/>
          <w:szCs w:val="32"/>
        </w:rPr>
        <w:t>处室：</w:t>
      </w:r>
      <w:r w:rsidR="00F16D3D">
        <w:rPr>
          <w:rFonts w:ascii="楷体" w:eastAsia="楷体" w:hAnsi="楷体" w:hint="eastAsia"/>
          <w:szCs w:val="32"/>
        </w:rPr>
        <w:t>政策处</w:t>
      </w:r>
      <w:r w:rsidR="00891923">
        <w:rPr>
          <w:rFonts w:ascii="楷体" w:eastAsia="楷体" w:hAnsi="楷体" w:hint="eastAsia"/>
          <w:szCs w:val="32"/>
        </w:rPr>
        <w:t>、创发处</w:t>
      </w:r>
      <w:r w:rsidR="00891923">
        <w:rPr>
          <w:rFonts w:ascii="楷体" w:eastAsia="楷体" w:hAnsi="楷体"/>
          <w:szCs w:val="32"/>
        </w:rPr>
        <w:t>、资配处、创服处</w:t>
      </w:r>
      <w:r w:rsidR="00891923">
        <w:rPr>
          <w:rFonts w:ascii="楷体" w:eastAsia="楷体" w:hAnsi="楷体" w:hint="eastAsia"/>
          <w:szCs w:val="32"/>
        </w:rPr>
        <w:t>、</w:t>
      </w:r>
      <w:r w:rsidR="00891923">
        <w:rPr>
          <w:rFonts w:ascii="楷体" w:eastAsia="楷体" w:hAnsi="楷体"/>
          <w:szCs w:val="32"/>
        </w:rPr>
        <w:t>成果处</w:t>
      </w:r>
      <w:r w:rsidR="00A61A22">
        <w:rPr>
          <w:rFonts w:ascii="楷体" w:eastAsia="楷体" w:hAnsi="楷体" w:hint="eastAsia"/>
          <w:szCs w:val="32"/>
        </w:rPr>
        <w:t>、</w:t>
      </w:r>
      <w:r w:rsidR="00A61A22">
        <w:rPr>
          <w:rFonts w:ascii="楷体" w:eastAsia="楷体" w:hAnsi="楷体"/>
          <w:szCs w:val="32"/>
        </w:rPr>
        <w:t>人才处</w:t>
      </w:r>
      <w:r w:rsidR="00F16D3D">
        <w:rPr>
          <w:rFonts w:ascii="楷体" w:eastAsia="楷体" w:hAnsi="楷体" w:hint="eastAsia"/>
          <w:szCs w:val="32"/>
        </w:rPr>
        <w:t>）</w:t>
      </w:r>
    </w:p>
    <w:p w:rsidR="00180AFC" w:rsidRPr="007C7339" w:rsidRDefault="007C7339" w:rsidP="00180AFC">
      <w:pPr>
        <w:overflowPunct w:val="0"/>
        <w:ind w:firstLineChars="200" w:firstLine="634"/>
        <w:rPr>
          <w:rFonts w:ascii="仿宋_GB2312" w:eastAsia="仿宋_GB2312"/>
          <w:szCs w:val="32"/>
        </w:rPr>
      </w:pPr>
      <w:r w:rsidRPr="007C7339">
        <w:rPr>
          <w:rFonts w:ascii="仿宋_GB2312" w:eastAsia="仿宋_GB2312" w:hint="eastAsia"/>
          <w:b/>
          <w:szCs w:val="32"/>
        </w:rPr>
        <w:t>22.加快科技计划管理改革。</w:t>
      </w:r>
      <w:r w:rsidRPr="007C7339">
        <w:rPr>
          <w:rFonts w:ascii="仿宋_GB2312" w:eastAsia="仿宋_GB2312" w:hint="eastAsia"/>
          <w:szCs w:val="32"/>
        </w:rPr>
        <w:t>不断优化科技计划项目管理制度、工作流程和管理方式。“卡脖子”技术问题常态申报、动态对接，探索项目形成新机制。（责任处室：资配处</w:t>
      </w:r>
      <w:r w:rsidR="00977F7D">
        <w:rPr>
          <w:rFonts w:ascii="仿宋_GB2312" w:eastAsia="仿宋_GB2312" w:hint="eastAsia"/>
          <w:szCs w:val="32"/>
        </w:rPr>
        <w:t>、</w:t>
      </w:r>
      <w:r w:rsidR="00977F7D">
        <w:rPr>
          <w:rFonts w:ascii="仿宋_GB2312" w:eastAsia="仿宋_GB2312"/>
          <w:szCs w:val="32"/>
        </w:rPr>
        <w:t>高新处、农村处、社发处</w:t>
      </w:r>
      <w:r w:rsidRPr="007C7339">
        <w:rPr>
          <w:rFonts w:ascii="仿宋_GB2312" w:eastAsia="仿宋_GB2312" w:hint="eastAsia"/>
          <w:szCs w:val="32"/>
        </w:rPr>
        <w:t>）</w:t>
      </w:r>
    </w:p>
    <w:p w:rsidR="00180AFC" w:rsidRPr="00173896" w:rsidRDefault="003319BC" w:rsidP="00180AFC">
      <w:pPr>
        <w:overflowPunct w:val="0"/>
        <w:ind w:firstLineChars="200" w:firstLine="634"/>
        <w:rPr>
          <w:rFonts w:ascii="仿宋_GB2312" w:eastAsia="仿宋_GB2312"/>
          <w:szCs w:val="32"/>
        </w:rPr>
      </w:pPr>
      <w:r>
        <w:rPr>
          <w:rFonts w:ascii="仿宋_GB2312" w:eastAsia="仿宋_GB2312" w:hint="eastAsia"/>
          <w:b/>
          <w:szCs w:val="32"/>
        </w:rPr>
        <w:t>23.</w:t>
      </w:r>
      <w:r w:rsidR="00180AFC" w:rsidRPr="00173896">
        <w:rPr>
          <w:rFonts w:ascii="仿宋_GB2312" w:eastAsia="仿宋_GB2312" w:hint="eastAsia"/>
          <w:b/>
          <w:szCs w:val="32"/>
        </w:rPr>
        <w:t>加强基础制度建设。</w:t>
      </w:r>
      <w:r w:rsidR="00180AFC" w:rsidRPr="00173896">
        <w:rPr>
          <w:rFonts w:ascii="仿宋_GB2312" w:eastAsia="仿宋_GB2312" w:hint="eastAsia"/>
          <w:szCs w:val="32"/>
        </w:rPr>
        <w:t>研究建立科技监督体系，搭建科技监督平台，加强监督统筹；明确科技管理部门、项目实施单位、专业中介机构的监督职责，规</w:t>
      </w:r>
      <w:r w:rsidR="00FC4073">
        <w:rPr>
          <w:rFonts w:ascii="仿宋_GB2312" w:eastAsia="仿宋_GB2312" w:hint="eastAsia"/>
          <w:szCs w:val="32"/>
        </w:rPr>
        <w:t>范</w:t>
      </w:r>
      <w:r w:rsidR="00180AFC" w:rsidRPr="00173896">
        <w:rPr>
          <w:rFonts w:ascii="仿宋_GB2312" w:eastAsia="仿宋_GB2312" w:hint="eastAsia"/>
          <w:szCs w:val="32"/>
        </w:rPr>
        <w:t>监督行为；建立科研诚信制度和</w:t>
      </w:r>
      <w:r w:rsidR="00180AFC" w:rsidRPr="00173896">
        <w:rPr>
          <w:rFonts w:ascii="仿宋_GB2312" w:eastAsia="仿宋_GB2312" w:hint="eastAsia"/>
          <w:szCs w:val="32"/>
        </w:rPr>
        <w:lastRenderedPageBreak/>
        <w:t>工作机制，查处违规和科研不端行为。完善科技创新的决策咨询、监督评估、监测评价、研发活动调查统计、科技报告等基础制度，提升科技创新决策水平和治理能力。</w:t>
      </w:r>
      <w:r w:rsidR="00DF5CD7" w:rsidRPr="00AF5CAC">
        <w:rPr>
          <w:rFonts w:ascii="楷体" w:eastAsia="楷体" w:hAnsi="楷体" w:hint="eastAsia"/>
          <w:szCs w:val="32"/>
        </w:rPr>
        <w:t>（责任</w:t>
      </w:r>
      <w:r w:rsidR="00DF5CD7" w:rsidRPr="00AF5CAC">
        <w:rPr>
          <w:rFonts w:ascii="楷体" w:eastAsia="楷体" w:hAnsi="楷体"/>
          <w:szCs w:val="32"/>
        </w:rPr>
        <w:t>处室：</w:t>
      </w:r>
      <w:r w:rsidR="00DF5CD7">
        <w:rPr>
          <w:rFonts w:ascii="楷体" w:eastAsia="楷体" w:hAnsi="楷体" w:hint="eastAsia"/>
          <w:szCs w:val="32"/>
        </w:rPr>
        <w:t>监督处</w:t>
      </w:r>
      <w:r w:rsidR="00FC4073">
        <w:rPr>
          <w:rFonts w:ascii="楷体" w:eastAsia="楷体" w:hAnsi="楷体" w:hint="eastAsia"/>
          <w:szCs w:val="32"/>
        </w:rPr>
        <w:t>、</w:t>
      </w:r>
      <w:r w:rsidR="00FC4073">
        <w:rPr>
          <w:rFonts w:ascii="楷体" w:eastAsia="楷体" w:hAnsi="楷体"/>
          <w:szCs w:val="32"/>
        </w:rPr>
        <w:t>政策处、创发处、资配处</w:t>
      </w:r>
      <w:r w:rsidR="00DF5CD7">
        <w:rPr>
          <w:rFonts w:ascii="楷体" w:eastAsia="楷体" w:hAnsi="楷体"/>
          <w:szCs w:val="32"/>
        </w:rPr>
        <w:t>）</w:t>
      </w:r>
    </w:p>
    <w:p w:rsidR="00180AFC" w:rsidRPr="00173896" w:rsidRDefault="00180AFC" w:rsidP="00180AFC">
      <w:pPr>
        <w:pStyle w:val="2"/>
      </w:pPr>
      <w:r w:rsidRPr="00173896">
        <w:rPr>
          <w:rFonts w:hint="eastAsia"/>
        </w:rPr>
        <w:t>（七）聚焦增强创新高地带动力，加快自创区建设步伐</w:t>
      </w:r>
    </w:p>
    <w:p w:rsidR="00180AFC" w:rsidRPr="00173896" w:rsidRDefault="003319BC" w:rsidP="00180AFC">
      <w:pPr>
        <w:overflowPunct w:val="0"/>
        <w:ind w:firstLineChars="200" w:firstLine="634"/>
        <w:rPr>
          <w:rFonts w:ascii="仿宋_GB2312" w:eastAsia="仿宋_GB2312"/>
          <w:szCs w:val="32"/>
        </w:rPr>
      </w:pPr>
      <w:r>
        <w:rPr>
          <w:rFonts w:ascii="仿宋_GB2312" w:eastAsia="仿宋_GB2312" w:hint="eastAsia"/>
          <w:b/>
          <w:szCs w:val="32"/>
        </w:rPr>
        <w:t>24.</w:t>
      </w:r>
      <w:r w:rsidR="00180AFC" w:rsidRPr="00173896">
        <w:rPr>
          <w:rFonts w:ascii="仿宋_GB2312" w:eastAsia="仿宋_GB2312" w:hint="eastAsia"/>
          <w:b/>
          <w:szCs w:val="32"/>
        </w:rPr>
        <w:t>强化统筹协调。</w:t>
      </w:r>
      <w:r w:rsidR="00180AFC" w:rsidRPr="00173896">
        <w:rPr>
          <w:rFonts w:ascii="仿宋_GB2312" w:eastAsia="仿宋_GB2312" w:hint="eastAsia"/>
          <w:szCs w:val="32"/>
        </w:rPr>
        <w:t>切实履行自创区建设领导小组办公室牵头抓总职责，构建起全市统筹、区域协同、部门协作的工作机制。以自创区24项评价指标为牵引，实施高企梯度培育、双创示范升级、新兴产业壮大、高端人才集聚、国际合作促进、品牌形象塑造等六大工程，高质量推进省市自创区三年行动计划落实，提升自创区自主创新能力、产业发展量级、创新创业生态发展水平。</w:t>
      </w:r>
      <w:r w:rsidR="00A41191" w:rsidRPr="00AF5CAC">
        <w:rPr>
          <w:rFonts w:ascii="楷体" w:eastAsia="楷体" w:hAnsi="楷体" w:hint="eastAsia"/>
          <w:szCs w:val="32"/>
        </w:rPr>
        <w:t>（责任</w:t>
      </w:r>
      <w:r w:rsidR="00A41191" w:rsidRPr="00AF5CAC">
        <w:rPr>
          <w:rFonts w:ascii="楷体" w:eastAsia="楷体" w:hAnsi="楷体"/>
          <w:szCs w:val="32"/>
        </w:rPr>
        <w:t>处室：</w:t>
      </w:r>
      <w:r w:rsidR="00A41191">
        <w:rPr>
          <w:rFonts w:ascii="楷体" w:eastAsia="楷体" w:hAnsi="楷体" w:hint="eastAsia"/>
          <w:szCs w:val="32"/>
        </w:rPr>
        <w:t>创发处</w:t>
      </w:r>
      <w:r w:rsidR="00A41191">
        <w:rPr>
          <w:rFonts w:ascii="楷体" w:eastAsia="楷体" w:hAnsi="楷体"/>
          <w:szCs w:val="32"/>
        </w:rPr>
        <w:t>、</w:t>
      </w:r>
      <w:r w:rsidR="00A41191">
        <w:rPr>
          <w:rFonts w:ascii="楷体" w:eastAsia="楷体" w:hAnsi="楷体" w:hint="eastAsia"/>
          <w:szCs w:val="32"/>
        </w:rPr>
        <w:t>创服处</w:t>
      </w:r>
      <w:r w:rsidR="00A41191">
        <w:rPr>
          <w:rFonts w:ascii="楷体" w:eastAsia="楷体" w:hAnsi="楷体"/>
          <w:szCs w:val="32"/>
        </w:rPr>
        <w:t>、</w:t>
      </w:r>
      <w:r w:rsidR="00A41191">
        <w:rPr>
          <w:rFonts w:ascii="楷体" w:eastAsia="楷体" w:hAnsi="楷体" w:hint="eastAsia"/>
          <w:szCs w:val="32"/>
        </w:rPr>
        <w:t>高新处</w:t>
      </w:r>
      <w:r w:rsidR="00A41191">
        <w:rPr>
          <w:rFonts w:ascii="楷体" w:eastAsia="楷体" w:hAnsi="楷体"/>
          <w:szCs w:val="32"/>
        </w:rPr>
        <w:t>、</w:t>
      </w:r>
      <w:r w:rsidR="00000C3E">
        <w:rPr>
          <w:rFonts w:ascii="楷体" w:eastAsia="楷体" w:hAnsi="楷体"/>
          <w:szCs w:val="32"/>
        </w:rPr>
        <w:t>社发处</w:t>
      </w:r>
      <w:r w:rsidR="00000C3E">
        <w:rPr>
          <w:rFonts w:ascii="楷体" w:eastAsia="楷体" w:hAnsi="楷体" w:hint="eastAsia"/>
          <w:szCs w:val="32"/>
        </w:rPr>
        <w:t>、成果处</w:t>
      </w:r>
      <w:r w:rsidR="00000C3E">
        <w:rPr>
          <w:rFonts w:ascii="楷体" w:eastAsia="楷体" w:hAnsi="楷体"/>
          <w:szCs w:val="32"/>
        </w:rPr>
        <w:t>、区域处、</w:t>
      </w:r>
      <w:r w:rsidR="00A41191">
        <w:rPr>
          <w:rFonts w:ascii="楷体" w:eastAsia="楷体" w:hAnsi="楷体" w:hint="eastAsia"/>
          <w:szCs w:val="32"/>
        </w:rPr>
        <w:t>国合处</w:t>
      </w:r>
      <w:r w:rsidR="00A41191">
        <w:rPr>
          <w:rFonts w:ascii="楷体" w:eastAsia="楷体" w:hAnsi="楷体"/>
          <w:szCs w:val="32"/>
        </w:rPr>
        <w:t>、人才处</w:t>
      </w:r>
      <w:r w:rsidR="00A41191">
        <w:rPr>
          <w:rFonts w:ascii="楷体" w:eastAsia="楷体" w:hAnsi="楷体" w:hint="eastAsia"/>
          <w:szCs w:val="32"/>
        </w:rPr>
        <w:t>）</w:t>
      </w:r>
    </w:p>
    <w:p w:rsidR="00180AFC" w:rsidRPr="00173896" w:rsidRDefault="003319BC" w:rsidP="00180AFC">
      <w:pPr>
        <w:overflowPunct w:val="0"/>
        <w:ind w:firstLineChars="200" w:firstLine="634"/>
        <w:rPr>
          <w:rFonts w:ascii="仿宋_GB2312" w:eastAsia="仿宋_GB2312"/>
          <w:szCs w:val="32"/>
        </w:rPr>
      </w:pPr>
      <w:r>
        <w:rPr>
          <w:rFonts w:ascii="仿宋_GB2312" w:eastAsia="仿宋_GB2312" w:hint="eastAsia"/>
          <w:b/>
          <w:szCs w:val="32"/>
        </w:rPr>
        <w:t>25.</w:t>
      </w:r>
      <w:r w:rsidR="00180AFC" w:rsidRPr="00173896">
        <w:rPr>
          <w:rFonts w:ascii="仿宋_GB2312" w:eastAsia="仿宋_GB2312" w:hint="eastAsia"/>
          <w:b/>
          <w:szCs w:val="32"/>
        </w:rPr>
        <w:t>打造发展特色。</w:t>
      </w:r>
      <w:r w:rsidR="00180AFC" w:rsidRPr="00173896">
        <w:rPr>
          <w:rFonts w:ascii="仿宋_GB2312" w:eastAsia="仿宋_GB2312" w:hint="eastAsia"/>
          <w:szCs w:val="32"/>
        </w:rPr>
        <w:t>突出高新区、自创</w:t>
      </w:r>
      <w:r w:rsidR="008E2999">
        <w:rPr>
          <w:rFonts w:ascii="仿宋_GB2312" w:eastAsia="仿宋_GB2312" w:hint="eastAsia"/>
          <w:szCs w:val="32"/>
        </w:rPr>
        <w:t>区</w:t>
      </w:r>
      <w:r w:rsidR="00180AFC" w:rsidRPr="00173896">
        <w:rPr>
          <w:rFonts w:ascii="仿宋_GB2312" w:eastAsia="仿宋_GB2312" w:hint="eastAsia"/>
          <w:szCs w:val="32"/>
        </w:rPr>
        <w:t>“高”和“新”定位，进一步集成政策、人才、资金等资源，聚力“国之重器”核心技术攻关和战略性新兴产业集群培育，形成一批叫得响、数得着的科技成果，培育一批对全市经济社会发展、产业转型升级具有牵动力的产业集群，切实发挥自创区对全市创新驱动发展的龙头引领作用。</w:t>
      </w:r>
      <w:r w:rsidR="00DE3C13" w:rsidRPr="00AF5CAC">
        <w:rPr>
          <w:rFonts w:ascii="楷体" w:eastAsia="楷体" w:hAnsi="楷体" w:hint="eastAsia"/>
          <w:szCs w:val="32"/>
        </w:rPr>
        <w:t>（责任</w:t>
      </w:r>
      <w:r w:rsidR="00DE3C13" w:rsidRPr="00AF5CAC">
        <w:rPr>
          <w:rFonts w:ascii="楷体" w:eastAsia="楷体" w:hAnsi="楷体"/>
          <w:szCs w:val="32"/>
        </w:rPr>
        <w:t>处室：</w:t>
      </w:r>
      <w:r w:rsidR="00DE3C13">
        <w:rPr>
          <w:rFonts w:ascii="楷体" w:eastAsia="楷体" w:hAnsi="楷体" w:hint="eastAsia"/>
          <w:szCs w:val="32"/>
        </w:rPr>
        <w:t>创发处</w:t>
      </w:r>
      <w:r w:rsidR="00DE3C13">
        <w:rPr>
          <w:rFonts w:ascii="楷体" w:eastAsia="楷体" w:hAnsi="楷体"/>
          <w:szCs w:val="32"/>
        </w:rPr>
        <w:t>、</w:t>
      </w:r>
      <w:r w:rsidR="00DE3C13">
        <w:rPr>
          <w:rFonts w:ascii="楷体" w:eastAsia="楷体" w:hAnsi="楷体" w:hint="eastAsia"/>
          <w:szCs w:val="32"/>
        </w:rPr>
        <w:t>资配处</w:t>
      </w:r>
      <w:r w:rsidR="00DE3C13">
        <w:rPr>
          <w:rFonts w:ascii="楷体" w:eastAsia="楷体" w:hAnsi="楷体"/>
          <w:szCs w:val="32"/>
        </w:rPr>
        <w:t>、</w:t>
      </w:r>
      <w:r w:rsidR="00DE3C13">
        <w:rPr>
          <w:rFonts w:ascii="楷体" w:eastAsia="楷体" w:hAnsi="楷体" w:hint="eastAsia"/>
          <w:szCs w:val="32"/>
        </w:rPr>
        <w:t>高新处</w:t>
      </w:r>
      <w:r w:rsidR="00B1168B">
        <w:rPr>
          <w:rFonts w:ascii="楷体" w:eastAsia="楷体" w:hAnsi="楷体" w:hint="eastAsia"/>
          <w:szCs w:val="32"/>
        </w:rPr>
        <w:t>、</w:t>
      </w:r>
      <w:r w:rsidR="00B1168B">
        <w:rPr>
          <w:rFonts w:ascii="楷体" w:eastAsia="楷体" w:hAnsi="楷体"/>
          <w:szCs w:val="32"/>
        </w:rPr>
        <w:t>社发处</w:t>
      </w:r>
      <w:r w:rsidR="00D60C9D">
        <w:rPr>
          <w:rFonts w:ascii="楷体" w:eastAsia="楷体" w:hAnsi="楷体" w:hint="eastAsia"/>
          <w:szCs w:val="32"/>
        </w:rPr>
        <w:t>、</w:t>
      </w:r>
      <w:r w:rsidR="00D60C9D">
        <w:rPr>
          <w:rFonts w:ascii="楷体" w:eastAsia="楷体" w:hAnsi="楷体"/>
          <w:szCs w:val="32"/>
        </w:rPr>
        <w:t>成果处</w:t>
      </w:r>
      <w:r w:rsidR="00DE3C13">
        <w:rPr>
          <w:rFonts w:ascii="楷体" w:eastAsia="楷体" w:hAnsi="楷体"/>
          <w:szCs w:val="32"/>
        </w:rPr>
        <w:t>）</w:t>
      </w:r>
    </w:p>
    <w:p w:rsidR="00180AFC" w:rsidRPr="00173896" w:rsidRDefault="003319BC" w:rsidP="00180AFC">
      <w:pPr>
        <w:overflowPunct w:val="0"/>
        <w:ind w:firstLineChars="200" w:firstLine="634"/>
        <w:rPr>
          <w:rFonts w:ascii="仿宋_GB2312" w:eastAsia="仿宋_GB2312"/>
          <w:szCs w:val="32"/>
        </w:rPr>
      </w:pPr>
      <w:r>
        <w:rPr>
          <w:rFonts w:ascii="仿宋_GB2312" w:eastAsia="仿宋_GB2312" w:hint="eastAsia"/>
          <w:b/>
          <w:szCs w:val="32"/>
        </w:rPr>
        <w:t>26.</w:t>
      </w:r>
      <w:r w:rsidR="00180AFC" w:rsidRPr="00173896">
        <w:rPr>
          <w:rFonts w:ascii="仿宋_GB2312" w:eastAsia="仿宋_GB2312" w:hint="eastAsia"/>
          <w:b/>
          <w:szCs w:val="32"/>
        </w:rPr>
        <w:t>加强体制机制创新。</w:t>
      </w:r>
      <w:r w:rsidR="00180AFC" w:rsidRPr="00173896">
        <w:rPr>
          <w:rFonts w:ascii="仿宋_GB2312" w:eastAsia="仿宋_GB2312" w:hint="eastAsia"/>
          <w:szCs w:val="32"/>
        </w:rPr>
        <w:t>落实市委加快推进开发区（园区）体制机制改革工作部署，推进自创区取向市场化、管理扁平化、</w:t>
      </w:r>
      <w:r w:rsidR="00180AFC" w:rsidRPr="00173896">
        <w:rPr>
          <w:rFonts w:ascii="仿宋_GB2312" w:eastAsia="仿宋_GB2312" w:hint="eastAsia"/>
          <w:szCs w:val="32"/>
        </w:rPr>
        <w:lastRenderedPageBreak/>
        <w:t>功能主业化和考核精准化改革。发挥先行先试优势，</w:t>
      </w:r>
      <w:r w:rsidR="00964EA6" w:rsidRPr="00964EA6">
        <w:rPr>
          <w:rFonts w:ascii="仿宋_GB2312" w:eastAsia="仿宋_GB2312" w:hint="eastAsia"/>
          <w:szCs w:val="32"/>
        </w:rPr>
        <w:t>研究制定支持自创区发展针对性政策</w:t>
      </w:r>
      <w:r w:rsidR="00964EA6">
        <w:rPr>
          <w:rFonts w:ascii="仿宋_GB2312" w:eastAsia="仿宋_GB2312" w:hint="eastAsia"/>
          <w:szCs w:val="32"/>
        </w:rPr>
        <w:t>。</w:t>
      </w:r>
      <w:r w:rsidR="00C775AA" w:rsidRPr="00AF5CAC">
        <w:rPr>
          <w:rFonts w:ascii="楷体" w:eastAsia="楷体" w:hAnsi="楷体" w:hint="eastAsia"/>
          <w:szCs w:val="32"/>
        </w:rPr>
        <w:t>（责任</w:t>
      </w:r>
      <w:r w:rsidR="00C775AA" w:rsidRPr="00AF5CAC">
        <w:rPr>
          <w:rFonts w:ascii="楷体" w:eastAsia="楷体" w:hAnsi="楷体"/>
          <w:szCs w:val="32"/>
        </w:rPr>
        <w:t>处室：</w:t>
      </w:r>
      <w:r w:rsidR="00C775AA">
        <w:rPr>
          <w:rFonts w:ascii="楷体" w:eastAsia="楷体" w:hAnsi="楷体" w:hint="eastAsia"/>
          <w:szCs w:val="32"/>
        </w:rPr>
        <w:t>创发处</w:t>
      </w:r>
      <w:r w:rsidR="00C775AA">
        <w:rPr>
          <w:rFonts w:ascii="楷体" w:eastAsia="楷体" w:hAnsi="楷体"/>
          <w:szCs w:val="32"/>
        </w:rPr>
        <w:t>）</w:t>
      </w:r>
    </w:p>
    <w:p w:rsidR="00180AFC" w:rsidRPr="00173896" w:rsidRDefault="00180AFC" w:rsidP="00180AFC">
      <w:pPr>
        <w:pStyle w:val="2"/>
      </w:pPr>
      <w:r w:rsidRPr="00173896">
        <w:rPr>
          <w:rFonts w:hint="eastAsia"/>
        </w:rPr>
        <w:t>（八）聚焦增强全社会创造力，营造良好创新环境</w:t>
      </w:r>
    </w:p>
    <w:p w:rsidR="00180AFC" w:rsidRPr="00173896" w:rsidRDefault="003319BC" w:rsidP="00180AFC">
      <w:pPr>
        <w:overflowPunct w:val="0"/>
        <w:ind w:firstLineChars="200" w:firstLine="634"/>
        <w:rPr>
          <w:rFonts w:ascii="仿宋_GB2312" w:eastAsia="仿宋_GB2312" w:hAnsi="黑体"/>
          <w:szCs w:val="32"/>
        </w:rPr>
      </w:pPr>
      <w:r>
        <w:rPr>
          <w:rFonts w:ascii="仿宋_GB2312" w:eastAsia="仿宋_GB2312" w:hAnsi="黑体" w:hint="eastAsia"/>
          <w:b/>
          <w:szCs w:val="32"/>
        </w:rPr>
        <w:t>27.</w:t>
      </w:r>
      <w:r w:rsidR="00180AFC" w:rsidRPr="00173896">
        <w:rPr>
          <w:rFonts w:ascii="仿宋_GB2312" w:eastAsia="仿宋_GB2312" w:hAnsi="黑体" w:hint="eastAsia"/>
          <w:b/>
          <w:szCs w:val="32"/>
        </w:rPr>
        <w:t>培育集聚高水平科技人才。</w:t>
      </w:r>
      <w:r w:rsidR="00180AFC" w:rsidRPr="00173896">
        <w:rPr>
          <w:rFonts w:ascii="仿宋_GB2312" w:eastAsia="仿宋_GB2312" w:hAnsi="黑体" w:hint="eastAsia"/>
          <w:szCs w:val="32"/>
        </w:rPr>
        <w:t>按照全市人才战略部署和科技创新人才需求，全面规划科技人才工作，进一步完善政策体系，优化项目和平台布局，系统推进科技人才队伍建设。深入开展各类引进外国人才智力项目，加大对我市主导产业及战略性新兴产业领域引智力度。做好外国专家服务工作，实施好外国人来华工作许可和外国高端人才许可审批绿色通道制度，进一步改进办理流程，提供审批便利；完善重点外国专家信息库和外国专家联系制度，实现对外国高端人才联系服务全覆盖；推动“优秀外国留学生毕业后在华直接就业创业”政策落地，吸引优秀外国留学生来沈工作。</w:t>
      </w:r>
      <w:r w:rsidR="003E6B4A" w:rsidRPr="00AF5CAC">
        <w:rPr>
          <w:rFonts w:ascii="楷体" w:eastAsia="楷体" w:hAnsi="楷体" w:hint="eastAsia"/>
          <w:szCs w:val="32"/>
        </w:rPr>
        <w:t>（责任</w:t>
      </w:r>
      <w:r w:rsidR="003E6B4A" w:rsidRPr="00AF5CAC">
        <w:rPr>
          <w:rFonts w:ascii="楷体" w:eastAsia="楷体" w:hAnsi="楷体"/>
          <w:szCs w:val="32"/>
        </w:rPr>
        <w:t>处室：</w:t>
      </w:r>
      <w:r w:rsidR="003E6B4A">
        <w:rPr>
          <w:rFonts w:ascii="楷体" w:eastAsia="楷体" w:hAnsi="楷体" w:hint="eastAsia"/>
          <w:szCs w:val="32"/>
        </w:rPr>
        <w:t>国合处</w:t>
      </w:r>
      <w:r w:rsidR="003E6B4A">
        <w:rPr>
          <w:rFonts w:ascii="楷体" w:eastAsia="楷体" w:hAnsi="楷体"/>
          <w:szCs w:val="32"/>
        </w:rPr>
        <w:t>、人才处）</w:t>
      </w:r>
    </w:p>
    <w:p w:rsidR="00180AFC" w:rsidRPr="00173896" w:rsidRDefault="003319BC" w:rsidP="00180AFC">
      <w:pPr>
        <w:overflowPunct w:val="0"/>
        <w:ind w:firstLineChars="200" w:firstLine="634"/>
        <w:rPr>
          <w:rFonts w:ascii="仿宋_GB2312" w:eastAsia="仿宋_GB2312" w:hAnsi="黑体"/>
          <w:szCs w:val="32"/>
        </w:rPr>
      </w:pPr>
      <w:r>
        <w:rPr>
          <w:rFonts w:ascii="仿宋_GB2312" w:eastAsia="仿宋_GB2312" w:hAnsi="黑体" w:hint="eastAsia"/>
          <w:b/>
          <w:szCs w:val="32"/>
        </w:rPr>
        <w:t>28.</w:t>
      </w:r>
      <w:r w:rsidR="00180AFC" w:rsidRPr="00173896">
        <w:rPr>
          <w:rFonts w:ascii="仿宋_GB2312" w:eastAsia="仿宋_GB2312" w:hAnsi="黑体" w:hint="eastAsia"/>
          <w:b/>
          <w:szCs w:val="32"/>
        </w:rPr>
        <w:t>提高双创发展水平。</w:t>
      </w:r>
      <w:r w:rsidR="00180AFC" w:rsidRPr="00173896">
        <w:rPr>
          <w:rFonts w:ascii="仿宋_GB2312" w:eastAsia="仿宋_GB2312" w:hAnsi="黑体" w:hint="eastAsia"/>
          <w:szCs w:val="32"/>
        </w:rPr>
        <w:t>支持国际软件园、锦联新经济产业园、三好双创街等重点双创载体和园区发展。鼓励行业龙头企业及重点高校院所依托产业、技术等资源，建设专业化众创空间孵化器。发挥众创空间联盟作用，推进众创空间孵化器提质升级。以“盛菁汇”为平台凝聚创业项目、创业团队、投资人等创业要素，形成创新创业的浓厚氛围。加强对市级众创空间孵化器认定，加大对高校众创载体、创业社区、楼宇经济指导力度，加强对双创企业培训，强化对众创空间孵化器孵化高新技术企业的考核评价。</w:t>
      </w:r>
      <w:r w:rsidR="00C65325" w:rsidRPr="00AF5CAC">
        <w:rPr>
          <w:rFonts w:ascii="楷体" w:eastAsia="楷体" w:hAnsi="楷体" w:hint="eastAsia"/>
          <w:szCs w:val="32"/>
        </w:rPr>
        <w:t>（责任</w:t>
      </w:r>
      <w:r w:rsidR="00C65325" w:rsidRPr="00AF5CAC">
        <w:rPr>
          <w:rFonts w:ascii="楷体" w:eastAsia="楷体" w:hAnsi="楷体"/>
          <w:szCs w:val="32"/>
        </w:rPr>
        <w:t>处室：</w:t>
      </w:r>
      <w:r w:rsidR="00C65325">
        <w:rPr>
          <w:rFonts w:ascii="楷体" w:eastAsia="楷体" w:hAnsi="楷体" w:hint="eastAsia"/>
          <w:szCs w:val="32"/>
        </w:rPr>
        <w:t>创服处</w:t>
      </w:r>
      <w:r w:rsidR="00C65325">
        <w:rPr>
          <w:rFonts w:ascii="楷体" w:eastAsia="楷体" w:hAnsi="楷体"/>
          <w:szCs w:val="32"/>
        </w:rPr>
        <w:t>）</w:t>
      </w:r>
    </w:p>
    <w:p w:rsidR="00180AFC" w:rsidRPr="00173896" w:rsidRDefault="003319BC" w:rsidP="00180AFC">
      <w:pPr>
        <w:overflowPunct w:val="0"/>
        <w:ind w:firstLineChars="200" w:firstLine="634"/>
        <w:rPr>
          <w:rFonts w:ascii="仿宋_GB2312" w:eastAsia="仿宋_GB2312" w:hAnsi="黑体"/>
          <w:szCs w:val="32"/>
        </w:rPr>
      </w:pPr>
      <w:r>
        <w:rPr>
          <w:rFonts w:ascii="仿宋_GB2312" w:eastAsia="仿宋_GB2312" w:hAnsi="黑体" w:hint="eastAsia"/>
          <w:b/>
          <w:szCs w:val="32"/>
        </w:rPr>
        <w:lastRenderedPageBreak/>
        <w:t>29.</w:t>
      </w:r>
      <w:r w:rsidR="00180AFC" w:rsidRPr="00173896">
        <w:rPr>
          <w:rFonts w:ascii="仿宋_GB2312" w:eastAsia="仿宋_GB2312" w:hAnsi="黑体" w:hint="eastAsia"/>
          <w:b/>
          <w:szCs w:val="32"/>
        </w:rPr>
        <w:t>推动科技金融结合。</w:t>
      </w:r>
      <w:r w:rsidR="00180AFC" w:rsidRPr="00173896">
        <w:rPr>
          <w:rFonts w:ascii="仿宋_GB2312" w:eastAsia="仿宋_GB2312" w:hAnsi="黑体" w:hint="eastAsia"/>
          <w:szCs w:val="32"/>
        </w:rPr>
        <w:t>发挥沈阳市科技创新基金作用，</w:t>
      </w:r>
      <w:r w:rsidR="00B56C3A">
        <w:rPr>
          <w:rFonts w:ascii="仿宋_GB2312" w:eastAsia="仿宋_GB2312" w:hAnsi="黑体" w:hint="eastAsia"/>
          <w:szCs w:val="32"/>
        </w:rPr>
        <w:t>加快</w:t>
      </w:r>
      <w:r w:rsidR="00B56C3A">
        <w:rPr>
          <w:rFonts w:ascii="仿宋_GB2312" w:eastAsia="仿宋_GB2312" w:hAnsi="黑体"/>
          <w:szCs w:val="32"/>
        </w:rPr>
        <w:t>推进科技金融结合改革试点</w:t>
      </w:r>
      <w:r w:rsidR="00B56C3A">
        <w:rPr>
          <w:rFonts w:ascii="仿宋_GB2312" w:eastAsia="仿宋_GB2312" w:hAnsi="黑体" w:hint="eastAsia"/>
          <w:szCs w:val="32"/>
        </w:rPr>
        <w:t>任务</w:t>
      </w:r>
      <w:r w:rsidR="00B56C3A">
        <w:rPr>
          <w:rFonts w:ascii="仿宋_GB2312" w:eastAsia="仿宋_GB2312" w:hAnsi="黑体"/>
          <w:szCs w:val="32"/>
        </w:rPr>
        <w:t>，</w:t>
      </w:r>
      <w:r w:rsidR="00180AFC" w:rsidRPr="00173896">
        <w:rPr>
          <w:rFonts w:ascii="仿宋_GB2312" w:eastAsia="仿宋_GB2312" w:hAnsi="黑体" w:hint="eastAsia"/>
          <w:szCs w:val="32"/>
        </w:rPr>
        <w:t>建立重点项目储备库，实现50%的基金投向初创期、成长期科技型企业。完善科技金融信贷支持体系，建设科技金融创新联盟，搭建金融、保险、担保机构与科技企业间合作桥梁；加强与兴业、中信、浦发等商业银行合作，加大对科技企业信贷支持力度；推进科技保险发展，推动设立科技保险专营机构，在科技企业中探索开展“科保贷”试点。遴选百家优质企业进入科技金融重点企业库。</w:t>
      </w:r>
      <w:r w:rsidR="00C65325" w:rsidRPr="00AF5CAC">
        <w:rPr>
          <w:rFonts w:ascii="楷体" w:eastAsia="楷体" w:hAnsi="楷体" w:hint="eastAsia"/>
          <w:szCs w:val="32"/>
        </w:rPr>
        <w:t>（责任</w:t>
      </w:r>
      <w:r w:rsidR="00C65325" w:rsidRPr="00AF5CAC">
        <w:rPr>
          <w:rFonts w:ascii="楷体" w:eastAsia="楷体" w:hAnsi="楷体"/>
          <w:szCs w:val="32"/>
        </w:rPr>
        <w:t>处室：</w:t>
      </w:r>
      <w:r w:rsidR="00C65325">
        <w:rPr>
          <w:rFonts w:ascii="楷体" w:eastAsia="楷体" w:hAnsi="楷体" w:hint="eastAsia"/>
          <w:szCs w:val="32"/>
        </w:rPr>
        <w:t>创服处</w:t>
      </w:r>
      <w:r w:rsidR="00C65325">
        <w:rPr>
          <w:rFonts w:ascii="楷体" w:eastAsia="楷体" w:hAnsi="楷体"/>
          <w:szCs w:val="32"/>
        </w:rPr>
        <w:t>）</w:t>
      </w:r>
    </w:p>
    <w:p w:rsidR="00180AFC" w:rsidRPr="00173896" w:rsidRDefault="003319BC" w:rsidP="00180AFC">
      <w:pPr>
        <w:overflowPunct w:val="0"/>
        <w:ind w:firstLineChars="200" w:firstLine="634"/>
        <w:rPr>
          <w:rFonts w:ascii="仿宋_GB2312" w:eastAsia="仿宋_GB2312" w:hAnsi="黑体"/>
          <w:szCs w:val="32"/>
        </w:rPr>
      </w:pPr>
      <w:r>
        <w:rPr>
          <w:rFonts w:ascii="仿宋_GB2312" w:eastAsia="仿宋_GB2312" w:hAnsi="黑体" w:hint="eastAsia"/>
          <w:b/>
          <w:szCs w:val="32"/>
        </w:rPr>
        <w:t>30.</w:t>
      </w:r>
      <w:r w:rsidR="00180AFC" w:rsidRPr="00173896">
        <w:rPr>
          <w:rFonts w:ascii="仿宋_GB2312" w:eastAsia="仿宋_GB2312" w:hAnsi="黑体" w:hint="eastAsia"/>
          <w:b/>
          <w:szCs w:val="32"/>
        </w:rPr>
        <w:t>强化科技服务。</w:t>
      </w:r>
      <w:r w:rsidR="00180AFC" w:rsidRPr="00173896">
        <w:rPr>
          <w:rFonts w:ascii="仿宋_GB2312" w:eastAsia="仿宋_GB2312" w:hAnsi="黑体" w:hint="eastAsia"/>
          <w:szCs w:val="32"/>
        </w:rPr>
        <w:t>加快科技条件平台建设，发挥其在促进资源共享、人才交流、成果转化等方面的重要作用。推动科技创新券制度，加大对中小科技企业创新活动的支持力度。以沈阳市高企协会、创新俱乐部等为平台，为企业提供咨询、信息、人才等精准化、社会化、市场化服务。</w:t>
      </w:r>
      <w:r w:rsidR="00B22E89" w:rsidRPr="00AF5CAC">
        <w:rPr>
          <w:rFonts w:ascii="楷体" w:eastAsia="楷体" w:hAnsi="楷体" w:hint="eastAsia"/>
          <w:szCs w:val="32"/>
        </w:rPr>
        <w:t>（责任</w:t>
      </w:r>
      <w:r w:rsidR="00B22E89" w:rsidRPr="00AF5CAC">
        <w:rPr>
          <w:rFonts w:ascii="楷体" w:eastAsia="楷体" w:hAnsi="楷体"/>
          <w:szCs w:val="32"/>
        </w:rPr>
        <w:t>处室：</w:t>
      </w:r>
      <w:r w:rsidR="00B22E89">
        <w:rPr>
          <w:rFonts w:ascii="楷体" w:eastAsia="楷体" w:hAnsi="楷体" w:hint="eastAsia"/>
          <w:szCs w:val="32"/>
        </w:rPr>
        <w:t>创服处</w:t>
      </w:r>
      <w:r w:rsidR="00B22E89">
        <w:rPr>
          <w:rFonts w:ascii="楷体" w:eastAsia="楷体" w:hAnsi="楷体"/>
          <w:szCs w:val="32"/>
        </w:rPr>
        <w:t>、高新处</w:t>
      </w:r>
      <w:r w:rsidR="00B22E89">
        <w:rPr>
          <w:rFonts w:ascii="楷体" w:eastAsia="楷体" w:hAnsi="楷体" w:hint="eastAsia"/>
          <w:szCs w:val="32"/>
        </w:rPr>
        <w:t>）</w:t>
      </w:r>
    </w:p>
    <w:p w:rsidR="00180AFC" w:rsidRPr="00173896" w:rsidRDefault="003319BC" w:rsidP="00180AFC">
      <w:pPr>
        <w:overflowPunct w:val="0"/>
        <w:ind w:firstLineChars="200" w:firstLine="634"/>
        <w:rPr>
          <w:rFonts w:ascii="仿宋_GB2312" w:eastAsia="仿宋_GB2312" w:hAnsi="黑体"/>
          <w:szCs w:val="32"/>
        </w:rPr>
      </w:pPr>
      <w:r>
        <w:rPr>
          <w:rFonts w:ascii="仿宋_GB2312" w:eastAsia="仿宋_GB2312" w:hAnsi="黑体" w:hint="eastAsia"/>
          <w:b/>
          <w:szCs w:val="32"/>
        </w:rPr>
        <w:t>31.</w:t>
      </w:r>
      <w:r w:rsidR="00180AFC" w:rsidRPr="00173896">
        <w:rPr>
          <w:rFonts w:ascii="仿宋_GB2312" w:eastAsia="仿宋_GB2312" w:hAnsi="黑体" w:hint="eastAsia"/>
          <w:b/>
          <w:szCs w:val="32"/>
        </w:rPr>
        <w:t>培育创新文化。</w:t>
      </w:r>
      <w:r w:rsidR="00180AFC" w:rsidRPr="00173896">
        <w:rPr>
          <w:rFonts w:ascii="仿宋_GB2312" w:eastAsia="仿宋_GB2312" w:hAnsi="黑体" w:hint="eastAsia"/>
          <w:szCs w:val="32"/>
        </w:rPr>
        <w:t>加强科学普及，办好“科技周”等群众性科技活动，提高市民科学素质和创新意识。强化意识形态工作，加强科技宣传，充分利用传统媒体和新兴媒体，广泛宣传创新经验、创新典型，巩固科技宣传阵地，弘扬科技创新正能量。</w:t>
      </w:r>
      <w:r w:rsidR="00B22E89" w:rsidRPr="00AF5CAC">
        <w:rPr>
          <w:rFonts w:ascii="楷体" w:eastAsia="楷体" w:hAnsi="楷体" w:hint="eastAsia"/>
          <w:szCs w:val="32"/>
        </w:rPr>
        <w:t>（责任</w:t>
      </w:r>
      <w:r w:rsidR="00B22E89" w:rsidRPr="00AF5CAC">
        <w:rPr>
          <w:rFonts w:ascii="楷体" w:eastAsia="楷体" w:hAnsi="楷体"/>
          <w:szCs w:val="32"/>
        </w:rPr>
        <w:t>处室：</w:t>
      </w:r>
      <w:r w:rsidR="00B22E89">
        <w:rPr>
          <w:rFonts w:ascii="楷体" w:eastAsia="楷体" w:hAnsi="楷体" w:hint="eastAsia"/>
          <w:szCs w:val="32"/>
        </w:rPr>
        <w:t>创服处</w:t>
      </w:r>
      <w:r w:rsidR="00B22E89">
        <w:rPr>
          <w:rFonts w:ascii="楷体" w:eastAsia="楷体" w:hAnsi="楷体"/>
          <w:szCs w:val="32"/>
        </w:rPr>
        <w:t>、</w:t>
      </w:r>
      <w:r w:rsidR="00B22E89">
        <w:rPr>
          <w:rFonts w:ascii="楷体" w:eastAsia="楷体" w:hAnsi="楷体" w:hint="eastAsia"/>
          <w:szCs w:val="32"/>
        </w:rPr>
        <w:t>办公室</w:t>
      </w:r>
      <w:r w:rsidR="00B22E89">
        <w:rPr>
          <w:rFonts w:ascii="楷体" w:eastAsia="楷体" w:hAnsi="楷体"/>
          <w:szCs w:val="32"/>
        </w:rPr>
        <w:t>）</w:t>
      </w:r>
    </w:p>
    <w:p w:rsidR="005F6B94" w:rsidRDefault="00180AFC">
      <w:r>
        <w:rPr>
          <w:noProof/>
        </w:rPr>
        <mc:AlternateContent>
          <mc:Choice Requires="wps">
            <w:drawing>
              <wp:anchor distT="0" distB="0" distL="114300" distR="114300" simplePos="0" relativeHeight="251657728" behindDoc="0" locked="1" layoutInCell="1" allowOverlap="1">
                <wp:simplePos x="0" y="0"/>
                <wp:positionH relativeFrom="page">
                  <wp:posOffset>996950</wp:posOffset>
                </wp:positionH>
                <wp:positionV relativeFrom="page">
                  <wp:posOffset>9431655</wp:posOffset>
                </wp:positionV>
                <wp:extent cx="5615940" cy="0"/>
                <wp:effectExtent l="6350" t="11430" r="6985" b="762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127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FBC715" id="_x0000_t32" coordsize="21600,21600" o:spt="32" o:oned="t" path="m,l21600,21600e" filled="f">
                <v:path arrowok="t" fillok="f" o:connecttype="none"/>
                <o:lock v:ext="edit" shapetype="t"/>
              </v:shapetype>
              <v:shape id="AutoShape 6" o:spid="_x0000_s1026" type="#_x0000_t32" style="position:absolute;left:0;text-align:left;margin-left:78.5pt;margin-top:742.65pt;width:442.2pt;height: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" strokeweight="1pt">
                <w10:wrap anchorx="page" anchory="page"/>
                <w10:anchorlock/>
              </v:shape>
            </w:pict>
          </mc:Fallback>
        </mc:AlternateContent>
      </w:r>
      <w:r>
        <w:rPr>
          <w:noProof/>
        </w:rPr>
        <mc:AlternateContent>
          <mc:Choice Requires="wps">
            <w:drawing>
              <wp:anchor distT="0" distB="0" distL="114300" distR="114300" simplePos="0" relativeHeight="251656704" behindDoc="0" locked="1" layoutInCell="1" allowOverlap="1">
                <wp:simplePos x="0" y="0"/>
                <wp:positionH relativeFrom="page">
                  <wp:posOffset>968375</wp:posOffset>
                </wp:positionH>
                <wp:positionV relativeFrom="page">
                  <wp:posOffset>9013825</wp:posOffset>
                </wp:positionV>
                <wp:extent cx="5615940" cy="0"/>
                <wp:effectExtent l="6350" t="12700" r="6985" b="63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12700"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1DBC1E" id="AutoShape 5" o:spid="_x0000_s1026" type="#_x0000_t32" style="position:absolute;left:0;text-align:left;margin-left:76.25pt;margin-top:709.75pt;width:442.2pt;height:0;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" strokeweight="1pt">
                <w10:wrap anchorx="page" anchory="page"/>
                <w10:anchorlock/>
              </v:shape>
            </w:pict>
          </mc:Fallback>
        </mc:AlternateContent>
      </w:r>
      <w:r>
        <w:rPr>
          <w:noProof/>
        </w:rPr>
        <mc:AlternateContent>
          <mc:Choice Requires="wps">
            <w:drawing>
              <wp:anchor distT="0" distB="0" distL="114300" distR="114300" simplePos="0" relativeHeight="251658752" behindDoc="0" locked="1" layoutInCell="1" allowOverlap="1">
                <wp:simplePos x="0" y="0"/>
                <wp:positionH relativeFrom="column">
                  <wp:posOffset>-11430</wp:posOffset>
                </wp:positionH>
                <wp:positionV relativeFrom="margin">
                  <wp:posOffset>7668895</wp:posOffset>
                </wp:positionV>
                <wp:extent cx="5615940" cy="430530"/>
                <wp:effectExtent l="0" t="0" r="0" b="0"/>
                <wp:wrapNone/>
                <wp:docPr id="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30530"/>
                        </a:xfrm>
                        <a:prstGeom prst="rect">
                          <a:avLst/>
                        </a:prstGeom>
                        <a:noFill/>
                        <a:ln w="9525">
                          <a:noFill/>
                          <a:miter lim="800000"/>
                          <a:headEnd/>
                          <a:tailEnd/>
                        </a:ln>
                      </wps:spPr>
                      <wps:txbx>
                        <w:txbxContent>
                          <w:p w:rsidR="0026025C" w:rsidRPr="0026025C" w:rsidRDefault="00BA2D1F" w:rsidP="00180AFC">
                            <w:pPr>
                              <w:ind w:leftChars="50" w:left="790" w:rightChars="50" w:right="158" w:hangingChars="200" w:hanging="632"/>
                              <w:rPr>
                                <w:rFonts w:hAnsi="仿宋"/>
                              </w:rPr>
                            </w:pPr>
                            <w:r w:rsidRPr="00BA2D1F">
                              <w:rPr>
                                <w:rFonts w:hAnsi="仿宋" w:hint="eastAsia"/>
                              </w:rPr>
                              <w:t>沈阳市科学技术局办公室          2019年</w:t>
                            </w:r>
                            <w:r w:rsidR="003319BC">
                              <w:rPr>
                                <w:rFonts w:hAnsi="仿宋"/>
                              </w:rPr>
                              <w:t xml:space="preserve">  </w:t>
                            </w:r>
                            <w:r w:rsidRPr="00BA2D1F">
                              <w:rPr>
                                <w:rFonts w:hAnsi="仿宋" w:hint="eastAsia"/>
                              </w:rPr>
                              <w:t>月</w:t>
                            </w:r>
                            <w:r w:rsidR="003319BC">
                              <w:rPr>
                                <w:rFonts w:hAnsi="仿宋"/>
                              </w:rPr>
                              <w:t xml:space="preserve">  </w:t>
                            </w:r>
                            <w:r w:rsidRPr="00BA2D1F">
                              <w:rPr>
                                <w:rFonts w:hAnsi="仿宋" w:hint="eastAsia"/>
                              </w:rPr>
                              <w:t>日印发</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pt;margin-top:603.85pt;width:442.2pt;height:33.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" filled="f" stroked="f">
                <v:textbox>
                  <w:txbxContent>
                    <w:p w:rsidR="0026025C" w:rsidRPr="0026025C" w:rsidRDefault="00BA2D1F" w:rsidP="00180AFC">
                      <w:pPr>
                        <w:ind w:leftChars="50" w:left="790" w:rightChars="50" w:right="158" w:hangingChars="200" w:hanging="632"/>
                        <w:rPr>
                          <w:rFonts w:hAnsi="仿宋"/>
                        </w:rPr>
                      </w:pPr>
                      <w:r w:rsidRPr="00BA2D1F">
                        <w:rPr>
                          <w:rFonts w:hAnsi="仿宋" w:hint="eastAsia"/>
                        </w:rPr>
                        <w:t>沈阳市科学技术局办公室          2019年</w:t>
                      </w:r>
                      <w:r w:rsidR="003319BC">
                        <w:rPr>
                          <w:rFonts w:hAnsi="仿宋"/>
                        </w:rPr>
                        <w:t xml:space="preserve">  </w:t>
                      </w:r>
                      <w:r w:rsidRPr="00BA2D1F">
                        <w:rPr>
                          <w:rFonts w:hAnsi="仿宋" w:hint="eastAsia"/>
                        </w:rPr>
                        <w:t>月</w:t>
                      </w:r>
                      <w:r w:rsidR="003319BC">
                        <w:rPr>
                          <w:rFonts w:hAnsi="仿宋"/>
                        </w:rPr>
                        <w:t xml:space="preserve">  </w:t>
                      </w:r>
                      <w:r w:rsidRPr="00BA2D1F">
                        <w:rPr>
                          <w:rFonts w:hAnsi="仿宋" w:hint="eastAsia"/>
                        </w:rPr>
                        <w:t>日印发</w:t>
                      </w:r>
                    </w:p>
                  </w:txbxContent>
                </v:textbox>
                <w10:wrap anchory="margin"/>
                <w10:anchorlock/>
              </v:shape>
            </w:pict>
          </mc:Fallback>
        </mc:AlternateContent>
      </w:r>
    </w:p>
    <w:sectPr w:rsidR="005F6B94" w:rsidSect="0026025C">
      <w:headerReference w:type="even" r:id="rId7"/>
      <w:headerReference w:type="default" r:id="rId8"/>
      <w:footerReference w:type="even" r:id="rId9"/>
      <w:footerReference w:type="default" r:id="rId10"/>
      <w:pgSz w:w="11906" w:h="16838" w:code="9"/>
      <w:pgMar w:top="2098" w:right="1474" w:bottom="1985" w:left="1588" w:header="851" w:footer="992" w:gutter="0"/>
      <w:cols w:space="425"/>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780" w:rsidRDefault="00C05780" w:rsidP="00841D49">
      <w:r>
        <w:separator/>
      </w:r>
    </w:p>
  </w:endnote>
  <w:endnote w:type="continuationSeparator" w:id="0">
    <w:p w:rsidR="00C05780" w:rsidRDefault="00C05780" w:rsidP="00841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B94" w:rsidRDefault="005F6B94" w:rsidP="00180AFC">
    <w:pPr>
      <w:pStyle w:val="a4"/>
      <w:ind w:leftChars="100" w:left="320"/>
      <w:rPr>
        <w:rFonts w:hAnsi="仿宋"/>
        <w:sz w:val="28"/>
        <w:szCs w:val="28"/>
      </w:rPr>
    </w:pPr>
    <w:r>
      <w:rPr>
        <w:rFonts w:hAnsi="仿宋" w:hint="eastAsia"/>
        <w:sz w:val="28"/>
        <w:szCs w:val="28"/>
      </w:rPr>
      <w:t xml:space="preserve">— </w:t>
    </w:r>
    <w:r w:rsidRPr="005F6B94">
      <w:rPr>
        <w:rFonts w:hAnsi="仿宋"/>
        <w:sz w:val="28"/>
        <w:szCs w:val="28"/>
      </w:rPr>
      <w:fldChar w:fldCharType="begin"/>
    </w:r>
    <w:r w:rsidRPr="005F6B94">
      <w:rPr>
        <w:rFonts w:hAnsi="仿宋"/>
        <w:sz w:val="28"/>
        <w:szCs w:val="28"/>
      </w:rPr>
      <w:instrText>PAGE   \* MERGEFORMAT</w:instrText>
    </w:r>
    <w:r w:rsidRPr="005F6B94">
      <w:rPr>
        <w:rFonts w:hAnsi="仿宋"/>
        <w:sz w:val="28"/>
        <w:szCs w:val="28"/>
      </w:rPr>
      <w:fldChar w:fldCharType="separate"/>
    </w:r>
    <w:r w:rsidR="00605866" w:rsidRPr="00605866">
      <w:rPr>
        <w:rFonts w:hAnsi="仿宋"/>
        <w:noProof/>
        <w:sz w:val="28"/>
        <w:szCs w:val="28"/>
        <w:lang w:val="zh-CN"/>
      </w:rPr>
      <w:t>10</w:t>
    </w:r>
    <w:r w:rsidRPr="005F6B94">
      <w:rPr>
        <w:rFonts w:hAnsi="仿宋"/>
        <w:sz w:val="28"/>
        <w:szCs w:val="28"/>
      </w:rPr>
      <w:fldChar w:fldCharType="end"/>
    </w:r>
    <w:r>
      <w:rPr>
        <w:rFonts w:hAnsi="仿宋" w:hint="eastAsia"/>
        <w:sz w:val="28"/>
        <w:szCs w:val="28"/>
      </w:rPr>
      <w:t xml:space="preserve"> </w:t>
    </w:r>
    <w:r w:rsidRPr="005F6B94">
      <w:rPr>
        <w:rFonts w:hAnsi="仿宋" w:hint="eastAsia"/>
        <w:sz w:val="28"/>
        <w:szCs w:val="28"/>
      </w:rPr>
      <w:t>—</w:t>
    </w:r>
  </w:p>
  <w:p w:rsidR="00180AFC" w:rsidRPr="005F6B94" w:rsidRDefault="00180AFC" w:rsidP="00180AFC">
    <w:pPr>
      <w:pStyle w:val="a4"/>
      <w:ind w:leftChars="100" w:left="320"/>
      <w:rPr>
        <w:rFonts w:hAnsi="仿宋"/>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D49" w:rsidRDefault="005F6B94" w:rsidP="00180AFC">
    <w:pPr>
      <w:pStyle w:val="a4"/>
      <w:wordWrap w:val="0"/>
      <w:ind w:rightChars="100" w:right="320"/>
      <w:jc w:val="right"/>
      <w:rPr>
        <w:rFonts w:hAnsi="仿宋"/>
        <w:sz w:val="28"/>
        <w:szCs w:val="28"/>
      </w:rPr>
    </w:pPr>
    <w:r>
      <w:rPr>
        <w:rFonts w:hAnsi="仿宋" w:hint="eastAsia"/>
        <w:sz w:val="28"/>
        <w:szCs w:val="28"/>
      </w:rPr>
      <w:t xml:space="preserve">— </w:t>
    </w:r>
    <w:r w:rsidR="00841D49" w:rsidRPr="00841D49">
      <w:rPr>
        <w:rFonts w:hAnsi="仿宋"/>
        <w:sz w:val="28"/>
        <w:szCs w:val="28"/>
      </w:rPr>
      <w:fldChar w:fldCharType="begin"/>
    </w:r>
    <w:r w:rsidR="00841D49" w:rsidRPr="00841D49">
      <w:rPr>
        <w:rFonts w:hAnsi="仿宋"/>
        <w:sz w:val="28"/>
        <w:szCs w:val="28"/>
      </w:rPr>
      <w:instrText>PAGE   \* MERGEFORMAT</w:instrText>
    </w:r>
    <w:r w:rsidR="00841D49" w:rsidRPr="00841D49">
      <w:rPr>
        <w:rFonts w:hAnsi="仿宋"/>
        <w:sz w:val="28"/>
        <w:szCs w:val="28"/>
      </w:rPr>
      <w:fldChar w:fldCharType="separate"/>
    </w:r>
    <w:r w:rsidR="00605866" w:rsidRPr="00605866">
      <w:rPr>
        <w:rFonts w:hAnsi="仿宋"/>
        <w:noProof/>
        <w:sz w:val="28"/>
        <w:szCs w:val="28"/>
        <w:lang w:val="zh-CN"/>
      </w:rPr>
      <w:t>1</w:t>
    </w:r>
    <w:r w:rsidR="00841D49" w:rsidRPr="00841D49">
      <w:rPr>
        <w:rFonts w:hAnsi="仿宋"/>
        <w:sz w:val="28"/>
        <w:szCs w:val="28"/>
      </w:rPr>
      <w:fldChar w:fldCharType="end"/>
    </w:r>
    <w:r>
      <w:rPr>
        <w:rFonts w:hAnsi="仿宋" w:hint="eastAsia"/>
        <w:sz w:val="28"/>
        <w:szCs w:val="28"/>
      </w:rPr>
      <w:t xml:space="preserve"> —</w:t>
    </w:r>
  </w:p>
  <w:p w:rsidR="00180AFC" w:rsidRPr="00180AFC" w:rsidRDefault="00180AFC" w:rsidP="00180AFC">
    <w:pPr>
      <w:pStyle w:val="a4"/>
      <w:ind w:rightChars="100" w:right="320"/>
      <w:jc w:val="right"/>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780" w:rsidRDefault="00C05780" w:rsidP="00841D49">
      <w:r>
        <w:separator/>
      </w:r>
    </w:p>
  </w:footnote>
  <w:footnote w:type="continuationSeparator" w:id="0">
    <w:p w:rsidR="00C05780" w:rsidRDefault="00C05780" w:rsidP="00841D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B94" w:rsidRDefault="005F6B94" w:rsidP="005F6B94">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6B6" w:rsidRDefault="00A346B6" w:rsidP="00792664">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976690"/>
    <w:multiLevelType w:val="hybridMultilevel"/>
    <w:tmpl w:val="33BE571A"/>
    <w:lvl w:ilvl="0" w:tplc="F0242914">
      <w:numFmt w:val="bullet"/>
      <w:lvlText w:val="—"/>
      <w:lvlJc w:val="left"/>
      <w:pPr>
        <w:ind w:left="360" w:hanging="360"/>
      </w:pPr>
      <w:rPr>
        <w:rFonts w:ascii="仿宋" w:eastAsia="仿宋" w:hAnsi="仿宋"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771B0D41"/>
    <w:multiLevelType w:val="hybridMultilevel"/>
    <w:tmpl w:val="877AF5D8"/>
    <w:lvl w:ilvl="0" w:tplc="6BEEE910">
      <w:numFmt w:val="bullet"/>
      <w:lvlText w:val="—"/>
      <w:lvlJc w:val="left"/>
      <w:pPr>
        <w:ind w:left="640" w:hanging="360"/>
      </w:pPr>
      <w:rPr>
        <w:rFonts w:ascii="仿宋" w:eastAsia="仿宋" w:hAnsi="仿宋" w:cs="Times New Roman" w:hint="eastAsia"/>
      </w:rPr>
    </w:lvl>
    <w:lvl w:ilvl="1" w:tplc="04090003" w:tentative="1">
      <w:start w:val="1"/>
      <w:numFmt w:val="bullet"/>
      <w:lvlText w:val=""/>
      <w:lvlJc w:val="left"/>
      <w:pPr>
        <w:ind w:left="1120" w:hanging="420"/>
      </w:pPr>
      <w:rPr>
        <w:rFonts w:ascii="Wingdings" w:hAnsi="Wingdings" w:hint="default"/>
      </w:rPr>
    </w:lvl>
    <w:lvl w:ilvl="2" w:tplc="04090005"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3" w:tentative="1">
      <w:start w:val="1"/>
      <w:numFmt w:val="bullet"/>
      <w:lvlText w:val=""/>
      <w:lvlJc w:val="left"/>
      <w:pPr>
        <w:ind w:left="2380" w:hanging="420"/>
      </w:pPr>
      <w:rPr>
        <w:rFonts w:ascii="Wingdings" w:hAnsi="Wingdings" w:hint="default"/>
      </w:rPr>
    </w:lvl>
    <w:lvl w:ilvl="5" w:tplc="04090005"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3" w:tentative="1">
      <w:start w:val="1"/>
      <w:numFmt w:val="bullet"/>
      <w:lvlText w:val=""/>
      <w:lvlJc w:val="left"/>
      <w:pPr>
        <w:ind w:left="3640" w:hanging="420"/>
      </w:pPr>
      <w:rPr>
        <w:rFonts w:ascii="Wingdings" w:hAnsi="Wingdings" w:hint="default"/>
      </w:rPr>
    </w:lvl>
    <w:lvl w:ilvl="8" w:tplc="04090005" w:tentative="1">
      <w:start w:val="1"/>
      <w:numFmt w:val="bullet"/>
      <w:lvlText w:val=""/>
      <w:lvlJc w:val="left"/>
      <w:pPr>
        <w:ind w:left="406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attachedTemplate r:id="rId1"/>
  <w:defaultTabStop w:val="420"/>
  <w:evenAndOddHeaders/>
  <w:drawingGridHorizontalSpacing w:val="158"/>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AFC"/>
    <w:rsid w:val="00000C3E"/>
    <w:rsid w:val="00014419"/>
    <w:rsid w:val="00023676"/>
    <w:rsid w:val="00045AAD"/>
    <w:rsid w:val="000473DF"/>
    <w:rsid w:val="00075F2E"/>
    <w:rsid w:val="00091936"/>
    <w:rsid w:val="000A1032"/>
    <w:rsid w:val="000A7DA3"/>
    <w:rsid w:val="000B3A52"/>
    <w:rsid w:val="000D3D4C"/>
    <w:rsid w:val="00103DEB"/>
    <w:rsid w:val="00106331"/>
    <w:rsid w:val="00111013"/>
    <w:rsid w:val="001142BF"/>
    <w:rsid w:val="00117F92"/>
    <w:rsid w:val="00180AFC"/>
    <w:rsid w:val="001A780B"/>
    <w:rsid w:val="001C547C"/>
    <w:rsid w:val="001D7355"/>
    <w:rsid w:val="001E25D9"/>
    <w:rsid w:val="001E2A7B"/>
    <w:rsid w:val="00223DFF"/>
    <w:rsid w:val="002329C1"/>
    <w:rsid w:val="00250491"/>
    <w:rsid w:val="0025068D"/>
    <w:rsid w:val="0026025C"/>
    <w:rsid w:val="002670D5"/>
    <w:rsid w:val="002762FD"/>
    <w:rsid w:val="00313359"/>
    <w:rsid w:val="003157C3"/>
    <w:rsid w:val="003319BC"/>
    <w:rsid w:val="00335B53"/>
    <w:rsid w:val="00362537"/>
    <w:rsid w:val="00365B4C"/>
    <w:rsid w:val="00370617"/>
    <w:rsid w:val="003A4063"/>
    <w:rsid w:val="003E6B4A"/>
    <w:rsid w:val="004226B5"/>
    <w:rsid w:val="00422FFE"/>
    <w:rsid w:val="0044485F"/>
    <w:rsid w:val="004B3CD6"/>
    <w:rsid w:val="004C3D1A"/>
    <w:rsid w:val="004D3A6E"/>
    <w:rsid w:val="004E2045"/>
    <w:rsid w:val="00506A00"/>
    <w:rsid w:val="005328DC"/>
    <w:rsid w:val="005409A5"/>
    <w:rsid w:val="00540FE9"/>
    <w:rsid w:val="00570238"/>
    <w:rsid w:val="005E5DF4"/>
    <w:rsid w:val="005F6B94"/>
    <w:rsid w:val="00605866"/>
    <w:rsid w:val="0069040D"/>
    <w:rsid w:val="00696868"/>
    <w:rsid w:val="006A34A6"/>
    <w:rsid w:val="00707F80"/>
    <w:rsid w:val="007241C0"/>
    <w:rsid w:val="007342EF"/>
    <w:rsid w:val="0074153B"/>
    <w:rsid w:val="00767AEA"/>
    <w:rsid w:val="00767D2A"/>
    <w:rsid w:val="00792664"/>
    <w:rsid w:val="007C7339"/>
    <w:rsid w:val="00815255"/>
    <w:rsid w:val="008203CD"/>
    <w:rsid w:val="00821E9A"/>
    <w:rsid w:val="0082270D"/>
    <w:rsid w:val="00841D49"/>
    <w:rsid w:val="0086398B"/>
    <w:rsid w:val="008664C9"/>
    <w:rsid w:val="008845A4"/>
    <w:rsid w:val="00891923"/>
    <w:rsid w:val="008A6CEB"/>
    <w:rsid w:val="008D69B6"/>
    <w:rsid w:val="008E1735"/>
    <w:rsid w:val="008E2999"/>
    <w:rsid w:val="008F18E0"/>
    <w:rsid w:val="00902275"/>
    <w:rsid w:val="0090595A"/>
    <w:rsid w:val="00964EA6"/>
    <w:rsid w:val="00977F7D"/>
    <w:rsid w:val="009954C6"/>
    <w:rsid w:val="009C20B4"/>
    <w:rsid w:val="009C59B7"/>
    <w:rsid w:val="009E3FAE"/>
    <w:rsid w:val="00A07765"/>
    <w:rsid w:val="00A16453"/>
    <w:rsid w:val="00A23A2A"/>
    <w:rsid w:val="00A23D47"/>
    <w:rsid w:val="00A23F7C"/>
    <w:rsid w:val="00A2510D"/>
    <w:rsid w:val="00A269D0"/>
    <w:rsid w:val="00A346B6"/>
    <w:rsid w:val="00A41191"/>
    <w:rsid w:val="00A53368"/>
    <w:rsid w:val="00A61A22"/>
    <w:rsid w:val="00A668F0"/>
    <w:rsid w:val="00A9360A"/>
    <w:rsid w:val="00AA1360"/>
    <w:rsid w:val="00AC24F2"/>
    <w:rsid w:val="00AD5D0A"/>
    <w:rsid w:val="00AD79BB"/>
    <w:rsid w:val="00AF56D0"/>
    <w:rsid w:val="00AF5CAC"/>
    <w:rsid w:val="00B1168B"/>
    <w:rsid w:val="00B22E89"/>
    <w:rsid w:val="00B23DEB"/>
    <w:rsid w:val="00B251B8"/>
    <w:rsid w:val="00B37FB2"/>
    <w:rsid w:val="00B54824"/>
    <w:rsid w:val="00B56C3A"/>
    <w:rsid w:val="00BA23D4"/>
    <w:rsid w:val="00BA2D1F"/>
    <w:rsid w:val="00BA7BBB"/>
    <w:rsid w:val="00C05780"/>
    <w:rsid w:val="00C21810"/>
    <w:rsid w:val="00C21D7E"/>
    <w:rsid w:val="00C41ED2"/>
    <w:rsid w:val="00C50CF0"/>
    <w:rsid w:val="00C65325"/>
    <w:rsid w:val="00C7416A"/>
    <w:rsid w:val="00C775AA"/>
    <w:rsid w:val="00CB4BEC"/>
    <w:rsid w:val="00CC1C4B"/>
    <w:rsid w:val="00CC6B91"/>
    <w:rsid w:val="00CD3B8A"/>
    <w:rsid w:val="00D60C9D"/>
    <w:rsid w:val="00D90BDA"/>
    <w:rsid w:val="00DB02B3"/>
    <w:rsid w:val="00DB4F32"/>
    <w:rsid w:val="00DE3C13"/>
    <w:rsid w:val="00DF5CD7"/>
    <w:rsid w:val="00E0154F"/>
    <w:rsid w:val="00E20586"/>
    <w:rsid w:val="00E67313"/>
    <w:rsid w:val="00E72982"/>
    <w:rsid w:val="00E8424F"/>
    <w:rsid w:val="00EC794A"/>
    <w:rsid w:val="00ED05AC"/>
    <w:rsid w:val="00F16D3D"/>
    <w:rsid w:val="00F2477A"/>
    <w:rsid w:val="00F25010"/>
    <w:rsid w:val="00F4113B"/>
    <w:rsid w:val="00F469B9"/>
    <w:rsid w:val="00F85C49"/>
    <w:rsid w:val="00F90E6F"/>
    <w:rsid w:val="00FC096B"/>
    <w:rsid w:val="00FC4073"/>
    <w:rsid w:val="00FC5F2A"/>
    <w:rsid w:val="00FD3D39"/>
    <w:rsid w:val="00FE2E6E"/>
    <w:rsid w:val="00FE5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34945F0-5599-4EA8-BD49-33D318104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025C"/>
    <w:pPr>
      <w:widowControl w:val="0"/>
      <w:jc w:val="both"/>
    </w:pPr>
    <w:rPr>
      <w:rFonts w:ascii="仿宋" w:eastAsia="仿宋"/>
      <w:kern w:val="2"/>
      <w:sz w:val="32"/>
      <w:szCs w:val="22"/>
    </w:rPr>
  </w:style>
  <w:style w:type="paragraph" w:styleId="1">
    <w:name w:val="heading 1"/>
    <w:basedOn w:val="a"/>
    <w:next w:val="a"/>
    <w:link w:val="1Char"/>
    <w:uiPriority w:val="9"/>
    <w:qFormat/>
    <w:rsid w:val="00F2477A"/>
    <w:pPr>
      <w:ind w:firstLineChars="200" w:firstLine="632"/>
      <w:outlineLvl w:val="0"/>
    </w:pPr>
    <w:rPr>
      <w:rFonts w:ascii="黑体" w:eastAsia="黑体" w:hAnsi="黑体"/>
    </w:rPr>
  </w:style>
  <w:style w:type="paragraph" w:styleId="2">
    <w:name w:val="heading 2"/>
    <w:basedOn w:val="a"/>
    <w:next w:val="a"/>
    <w:link w:val="2Char"/>
    <w:uiPriority w:val="9"/>
    <w:unhideWhenUsed/>
    <w:qFormat/>
    <w:rsid w:val="00F2477A"/>
    <w:pPr>
      <w:ind w:firstLineChars="200" w:firstLine="632"/>
      <w:outlineLvl w:val="1"/>
    </w:pPr>
    <w:rPr>
      <w:rFonts w:ascii="楷体" w:eastAsia="楷体" w:hAnsi="楷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41D49"/>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841D49"/>
    <w:rPr>
      <w:rFonts w:eastAsia="仿宋"/>
      <w:sz w:val="18"/>
      <w:szCs w:val="18"/>
    </w:rPr>
  </w:style>
  <w:style w:type="paragraph" w:styleId="a4">
    <w:name w:val="footer"/>
    <w:basedOn w:val="a"/>
    <w:link w:val="Char0"/>
    <w:uiPriority w:val="99"/>
    <w:unhideWhenUsed/>
    <w:rsid w:val="00841D49"/>
    <w:pPr>
      <w:tabs>
        <w:tab w:val="center" w:pos="4153"/>
        <w:tab w:val="right" w:pos="8306"/>
      </w:tabs>
      <w:snapToGrid w:val="0"/>
      <w:jc w:val="left"/>
    </w:pPr>
    <w:rPr>
      <w:sz w:val="18"/>
      <w:szCs w:val="18"/>
    </w:rPr>
  </w:style>
  <w:style w:type="character" w:customStyle="1" w:styleId="Char0">
    <w:name w:val="页脚 Char"/>
    <w:link w:val="a4"/>
    <w:uiPriority w:val="99"/>
    <w:rsid w:val="00841D49"/>
    <w:rPr>
      <w:rFonts w:eastAsia="仿宋"/>
      <w:sz w:val="18"/>
      <w:szCs w:val="18"/>
    </w:rPr>
  </w:style>
  <w:style w:type="paragraph" w:styleId="a5">
    <w:name w:val="Balloon Text"/>
    <w:basedOn w:val="a"/>
    <w:link w:val="Char1"/>
    <w:uiPriority w:val="99"/>
    <w:semiHidden/>
    <w:unhideWhenUsed/>
    <w:rsid w:val="00A346B6"/>
    <w:rPr>
      <w:sz w:val="18"/>
      <w:szCs w:val="18"/>
    </w:rPr>
  </w:style>
  <w:style w:type="character" w:customStyle="1" w:styleId="Char1">
    <w:name w:val="批注框文本 Char"/>
    <w:link w:val="a5"/>
    <w:uiPriority w:val="99"/>
    <w:semiHidden/>
    <w:rsid w:val="00A346B6"/>
    <w:rPr>
      <w:rFonts w:eastAsia="仿宋"/>
      <w:sz w:val="18"/>
      <w:szCs w:val="18"/>
    </w:rPr>
  </w:style>
  <w:style w:type="character" w:customStyle="1" w:styleId="1Char">
    <w:name w:val="标题 1 Char"/>
    <w:link w:val="1"/>
    <w:uiPriority w:val="9"/>
    <w:rsid w:val="00F2477A"/>
    <w:rPr>
      <w:rFonts w:ascii="黑体" w:eastAsia="黑体" w:hAnsi="黑体"/>
      <w:kern w:val="2"/>
      <w:sz w:val="32"/>
      <w:szCs w:val="22"/>
    </w:rPr>
  </w:style>
  <w:style w:type="character" w:customStyle="1" w:styleId="2Char">
    <w:name w:val="标题 2 Char"/>
    <w:link w:val="2"/>
    <w:uiPriority w:val="9"/>
    <w:rsid w:val="00F2477A"/>
    <w:rPr>
      <w:rFonts w:ascii="楷体" w:eastAsia="楷体" w:hAnsi="楷体"/>
      <w:kern w:val="2"/>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21457;&#25991;&#31649;&#29702;\&#21457;&#25991;&#27169;&#26495;\&#27784;&#31185;&#21150;&#2145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沈科办发.dot</Template>
  <TotalTime>0</TotalTime>
  <Pages>11</Pages>
  <Words>914</Words>
  <Characters>5210</Characters>
  <Application>Microsoft Office Word</Application>
  <DocSecurity>0</DocSecurity>
  <Lines>43</Lines>
  <Paragraphs>12</Paragraphs>
  <ScaleCrop>false</ScaleCrop>
  <Company>微软中国</Company>
  <LinksUpToDate>false</LinksUpToDate>
  <CharactersWithSpaces>6112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孙宾</dc:creator>
  <cp:lastModifiedBy>Administrator</cp:lastModifiedBy>
  <cp:revision>2</cp:revision>
  <cp:lastPrinted>2019-02-19T01:07:00Z</cp:lastPrinted>
  <dcterms:created xsi:type="dcterms:W3CDTF">2019-10-28T06:19:00Z</dcterms:created>
  <dcterms:modified xsi:type="dcterms:W3CDTF">2019-10-28T06:19:00Z</dcterms:modified>
</cp:coreProperties>
</file>