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C5C" w:rsidRPr="00353C5C" w:rsidRDefault="00353C5C" w:rsidP="003C2FFF">
      <w:pPr>
        <w:spacing w:line="580" w:lineRule="exact"/>
        <w:jc w:val="center"/>
        <w:rPr>
          <w:rFonts w:ascii="方正小标宋简体" w:eastAsia="方正小标宋简体" w:hAnsi="方正小标宋简体" w:cs="方正小标宋简体"/>
          <w:bCs/>
          <w:sz w:val="44"/>
          <w:szCs w:val="44"/>
        </w:rPr>
      </w:pPr>
      <w:bookmarkStart w:id="0" w:name="_GoBack"/>
      <w:r w:rsidRPr="00353C5C">
        <w:rPr>
          <w:rFonts w:ascii="方正小标宋简体" w:eastAsia="方正小标宋简体" w:hAnsi="方正小标宋简体" w:cs="方正小标宋简体" w:hint="eastAsia"/>
          <w:bCs/>
          <w:sz w:val="44"/>
          <w:szCs w:val="44"/>
        </w:rPr>
        <w:t>沈阳市技术合同补贴实施细则</w:t>
      </w:r>
      <w:bookmarkEnd w:id="0"/>
    </w:p>
    <w:p w:rsidR="00353C5C" w:rsidRPr="00353C5C" w:rsidRDefault="00353C5C" w:rsidP="00353C5C">
      <w:pPr>
        <w:spacing w:line="580" w:lineRule="exact"/>
        <w:ind w:firstLineChars="62" w:firstLine="196"/>
        <w:jc w:val="center"/>
        <w:rPr>
          <w:rFonts w:ascii="黑体" w:eastAsia="黑体" w:hAnsi="黑体"/>
        </w:rPr>
      </w:pPr>
    </w:p>
    <w:p w:rsidR="00353C5C" w:rsidRPr="00353C5C" w:rsidRDefault="00353C5C" w:rsidP="00353C5C">
      <w:pPr>
        <w:spacing w:line="580" w:lineRule="exact"/>
        <w:ind w:firstLineChars="62" w:firstLine="196"/>
        <w:jc w:val="center"/>
        <w:rPr>
          <w:rFonts w:ascii="黑体" w:eastAsia="黑体" w:hAnsi="黑体"/>
        </w:rPr>
      </w:pPr>
      <w:r w:rsidRPr="00353C5C">
        <w:rPr>
          <w:rFonts w:ascii="黑体" w:eastAsia="黑体" w:hAnsi="黑体" w:hint="eastAsia"/>
        </w:rPr>
        <w:t>第一章</w:t>
      </w:r>
      <w:r w:rsidR="00C941C4">
        <w:rPr>
          <w:rFonts w:ascii="黑体" w:eastAsia="黑体" w:hAnsi="黑体" w:hint="eastAsia"/>
        </w:rPr>
        <w:t xml:space="preserve">  </w:t>
      </w:r>
      <w:r w:rsidRPr="00353C5C">
        <w:rPr>
          <w:rFonts w:ascii="黑体" w:eastAsia="黑体" w:hAnsi="黑体" w:hint="eastAsia"/>
        </w:rPr>
        <w:t>总则</w:t>
      </w:r>
    </w:p>
    <w:p w:rsidR="00353C5C" w:rsidRPr="00353C5C" w:rsidRDefault="00353C5C" w:rsidP="00353C5C">
      <w:pPr>
        <w:spacing w:line="580" w:lineRule="exact"/>
        <w:ind w:firstLineChars="200" w:firstLine="632"/>
      </w:pPr>
      <w:r w:rsidRPr="00353C5C">
        <w:rPr>
          <w:rFonts w:ascii="黑体" w:eastAsia="黑体" w:hAnsi="黑体" w:hint="eastAsia"/>
        </w:rPr>
        <w:t>第一条</w:t>
      </w:r>
      <w:r w:rsidRPr="00353C5C">
        <w:rPr>
          <w:rFonts w:hint="eastAsia"/>
        </w:rPr>
        <w:t>为贯彻落实《中共沈阳市委、沈阳市人民政府关于贯彻落实创新驱动发展战略建设东北亚科技创新中心的实施意见》（沈委发〔</w:t>
      </w:r>
      <w:r w:rsidRPr="00353C5C">
        <w:t>2017</w:t>
      </w:r>
      <w:r w:rsidRPr="00353C5C">
        <w:rPr>
          <w:rFonts w:hint="eastAsia"/>
        </w:rPr>
        <w:t>〕</w:t>
      </w:r>
      <w:r w:rsidRPr="00353C5C">
        <w:t>20</w:t>
      </w:r>
      <w:r w:rsidRPr="00353C5C">
        <w:rPr>
          <w:rFonts w:hint="eastAsia"/>
        </w:rPr>
        <w:t>号）精神，推动我市高校、院所与企业积极开展技术转移和技术合作，促进科技成果本地转化，激发科技创新活力，培育壮大新兴产业，提高核心竞争力，结合我市实际，制定本细则。</w:t>
      </w:r>
    </w:p>
    <w:p w:rsidR="00353C5C" w:rsidRPr="00353C5C" w:rsidRDefault="00353C5C" w:rsidP="00353C5C">
      <w:pPr>
        <w:spacing w:line="580" w:lineRule="exact"/>
        <w:ind w:firstLineChars="200" w:firstLine="632"/>
      </w:pPr>
      <w:r w:rsidRPr="00353C5C">
        <w:rPr>
          <w:rFonts w:ascii="黑体" w:eastAsia="黑体" w:hAnsi="黑体" w:hint="eastAsia"/>
        </w:rPr>
        <w:t>第二条</w:t>
      </w:r>
      <w:r w:rsidRPr="00353C5C">
        <w:rPr>
          <w:rFonts w:hint="eastAsia"/>
        </w:rPr>
        <w:t>技术合同补贴遵循公开透明、公平公正、注重实效的原则，由市科技局负责组织实施。</w:t>
      </w:r>
    </w:p>
    <w:p w:rsidR="00353C5C" w:rsidRPr="00353C5C" w:rsidRDefault="00353C5C" w:rsidP="00353C5C">
      <w:pPr>
        <w:spacing w:line="580" w:lineRule="exact"/>
        <w:ind w:firstLineChars="62" w:firstLine="196"/>
        <w:jc w:val="center"/>
        <w:rPr>
          <w:rFonts w:ascii="黑体" w:eastAsia="黑体" w:hAnsi="黑体"/>
        </w:rPr>
      </w:pPr>
      <w:r w:rsidRPr="00353C5C">
        <w:rPr>
          <w:rFonts w:ascii="黑体" w:eastAsia="黑体" w:hAnsi="黑体" w:hint="eastAsia"/>
        </w:rPr>
        <w:t>第二章</w:t>
      </w:r>
      <w:r w:rsidR="00C941C4">
        <w:rPr>
          <w:rFonts w:ascii="黑体" w:eastAsia="黑体" w:hAnsi="黑体" w:hint="eastAsia"/>
        </w:rPr>
        <w:t xml:space="preserve">  </w:t>
      </w:r>
      <w:r w:rsidRPr="00353C5C">
        <w:rPr>
          <w:rFonts w:ascii="黑体" w:eastAsia="黑体" w:hAnsi="黑体" w:hint="eastAsia"/>
        </w:rPr>
        <w:t>范围及标准</w:t>
      </w:r>
    </w:p>
    <w:p w:rsidR="00353C5C" w:rsidRPr="00353C5C" w:rsidRDefault="00353C5C" w:rsidP="00353C5C">
      <w:pPr>
        <w:spacing w:line="580" w:lineRule="exact"/>
        <w:ind w:firstLineChars="200" w:firstLine="632"/>
      </w:pPr>
      <w:r w:rsidRPr="00353C5C">
        <w:rPr>
          <w:rFonts w:ascii="黑体" w:eastAsia="黑体" w:hAnsi="黑体" w:hint="eastAsia"/>
        </w:rPr>
        <w:t>第三条</w:t>
      </w:r>
      <w:r w:rsidRPr="00353C5C">
        <w:rPr>
          <w:rFonts w:hint="eastAsia"/>
        </w:rPr>
        <w:t>符合补贴条件的技术合同是指工商注册、纳税关系均在我市的科研院所、大专院校和企业，与本地单位开展技术开发、技术转化所签订的技术开发合同和技术转让合同，且经技术合同登记机构认定登记。</w:t>
      </w:r>
    </w:p>
    <w:p w:rsidR="00353C5C" w:rsidRPr="00353C5C" w:rsidRDefault="00353C5C" w:rsidP="00353C5C">
      <w:pPr>
        <w:spacing w:line="580" w:lineRule="exact"/>
        <w:ind w:firstLineChars="200" w:firstLine="632"/>
      </w:pPr>
      <w:r w:rsidRPr="00353C5C">
        <w:rPr>
          <w:rFonts w:ascii="黑体" w:eastAsia="黑体" w:hAnsi="黑体" w:hint="eastAsia"/>
        </w:rPr>
        <w:t>第四条</w:t>
      </w:r>
      <w:r w:rsidRPr="00353C5C">
        <w:rPr>
          <w:rFonts w:hAnsi="仿宋" w:cs="仿宋" w:hint="eastAsia"/>
        </w:rPr>
        <w:t>技术合同补贴采用后补助方式，对上一年度认定登记的技术合同</w:t>
      </w:r>
      <w:r w:rsidRPr="00353C5C">
        <w:rPr>
          <w:rFonts w:hAnsi="仿宋" w:cs="仿宋"/>
        </w:rPr>
        <w:t>(</w:t>
      </w:r>
      <w:r w:rsidRPr="00353C5C">
        <w:rPr>
          <w:rFonts w:hAnsi="仿宋" w:cs="仿宋" w:hint="eastAsia"/>
        </w:rPr>
        <w:t>以文本合同为准</w:t>
      </w:r>
      <w:r w:rsidRPr="00353C5C">
        <w:rPr>
          <w:rFonts w:hAnsi="仿宋" w:cs="仿宋"/>
        </w:rPr>
        <w:t>)</w:t>
      </w:r>
      <w:r w:rsidRPr="00353C5C">
        <w:rPr>
          <w:rFonts w:hAnsi="仿宋" w:cs="仿宋" w:hint="eastAsia"/>
        </w:rPr>
        <w:t>进行补贴，</w:t>
      </w:r>
      <w:r w:rsidRPr="00353C5C">
        <w:rPr>
          <w:rFonts w:hint="eastAsia"/>
        </w:rPr>
        <w:t>按实际发生技术合同额的</w:t>
      </w:r>
      <w:r w:rsidRPr="00353C5C">
        <w:t>10%</w:t>
      </w:r>
      <w:r w:rsidRPr="00353C5C">
        <w:rPr>
          <w:rFonts w:hint="eastAsia"/>
        </w:rPr>
        <w:t>给予补贴，最高不超过</w:t>
      </w:r>
      <w:r w:rsidRPr="00353C5C">
        <w:t>30</w:t>
      </w:r>
      <w:r w:rsidRPr="00353C5C">
        <w:rPr>
          <w:rFonts w:hint="eastAsia"/>
        </w:rPr>
        <w:t>万元。同一单位累计补贴额不超过</w:t>
      </w:r>
      <w:r w:rsidRPr="00353C5C">
        <w:t>100</w:t>
      </w:r>
      <w:r w:rsidRPr="00353C5C">
        <w:rPr>
          <w:rFonts w:hint="eastAsia"/>
        </w:rPr>
        <w:t>万元。同一技术合同只享受一次补贴政策。</w:t>
      </w:r>
    </w:p>
    <w:p w:rsidR="00353C5C" w:rsidRPr="00353C5C" w:rsidRDefault="00353C5C" w:rsidP="00353C5C">
      <w:pPr>
        <w:spacing w:line="580" w:lineRule="exact"/>
        <w:jc w:val="center"/>
        <w:rPr>
          <w:rFonts w:ascii="黑体" w:eastAsia="黑体" w:hAnsi="黑体"/>
        </w:rPr>
      </w:pPr>
      <w:r w:rsidRPr="00353C5C">
        <w:rPr>
          <w:rFonts w:ascii="黑体" w:eastAsia="黑体" w:hAnsi="黑体" w:hint="eastAsia"/>
        </w:rPr>
        <w:t>第三章</w:t>
      </w:r>
      <w:r w:rsidR="00C941C4">
        <w:rPr>
          <w:rFonts w:ascii="黑体" w:eastAsia="黑体" w:hAnsi="黑体" w:hint="eastAsia"/>
        </w:rPr>
        <w:t xml:space="preserve">  </w:t>
      </w:r>
      <w:r w:rsidRPr="00353C5C">
        <w:rPr>
          <w:rFonts w:ascii="黑体" w:eastAsia="黑体" w:hAnsi="黑体" w:hint="eastAsia"/>
        </w:rPr>
        <w:t>申报条件</w:t>
      </w:r>
    </w:p>
    <w:p w:rsidR="00353C5C" w:rsidRPr="00353C5C" w:rsidRDefault="00353C5C" w:rsidP="00353C5C">
      <w:pPr>
        <w:spacing w:line="580" w:lineRule="exact"/>
        <w:ind w:firstLineChars="200" w:firstLine="632"/>
      </w:pPr>
      <w:r w:rsidRPr="00353C5C">
        <w:rPr>
          <w:rFonts w:ascii="黑体" w:eastAsia="黑体" w:hAnsi="黑体" w:hint="eastAsia"/>
        </w:rPr>
        <w:lastRenderedPageBreak/>
        <w:t>第五条</w:t>
      </w:r>
      <w:r w:rsidRPr="00353C5C">
        <w:rPr>
          <w:rFonts w:hint="eastAsia"/>
        </w:rPr>
        <w:t>申报材料</w:t>
      </w:r>
    </w:p>
    <w:p w:rsidR="00353C5C" w:rsidRPr="00353C5C" w:rsidRDefault="00353C5C" w:rsidP="00353C5C">
      <w:pPr>
        <w:spacing w:line="580" w:lineRule="exact"/>
        <w:ind w:firstLineChars="200" w:firstLine="632"/>
      </w:pPr>
      <w:r w:rsidRPr="00353C5C">
        <w:t>1</w:t>
      </w:r>
      <w:r w:rsidRPr="00353C5C">
        <w:rPr>
          <w:rFonts w:hint="eastAsia"/>
        </w:rPr>
        <w:t>．《沈阳市技术合同补贴申请表》（见附表）；</w:t>
      </w:r>
    </w:p>
    <w:p w:rsidR="00353C5C" w:rsidRPr="00353C5C" w:rsidRDefault="00353C5C" w:rsidP="00353C5C">
      <w:pPr>
        <w:spacing w:line="580" w:lineRule="exact"/>
        <w:ind w:firstLineChars="200" w:firstLine="632"/>
      </w:pPr>
      <w:r w:rsidRPr="00353C5C">
        <w:t>2</w:t>
      </w:r>
      <w:r w:rsidRPr="00353C5C">
        <w:rPr>
          <w:rFonts w:hint="eastAsia"/>
        </w:rPr>
        <w:t>．上一年度经认定登记的技术合同文本；</w:t>
      </w:r>
    </w:p>
    <w:p w:rsidR="00353C5C" w:rsidRPr="00353C5C" w:rsidRDefault="00353C5C" w:rsidP="00353C5C">
      <w:pPr>
        <w:spacing w:line="580" w:lineRule="exact"/>
        <w:ind w:firstLineChars="200" w:firstLine="632"/>
      </w:pPr>
      <w:r w:rsidRPr="00353C5C">
        <w:t>3</w:t>
      </w:r>
      <w:r w:rsidRPr="00353C5C">
        <w:rPr>
          <w:rFonts w:hint="eastAsia"/>
        </w:rPr>
        <w:t>．技术合同实际发生的技术交易收款发票、银行进账单和记账凭证；</w:t>
      </w:r>
    </w:p>
    <w:p w:rsidR="00353C5C" w:rsidRPr="00353C5C" w:rsidRDefault="00353C5C" w:rsidP="00353C5C">
      <w:pPr>
        <w:spacing w:line="580" w:lineRule="exact"/>
        <w:ind w:firstLineChars="200" w:firstLine="632"/>
      </w:pPr>
      <w:r w:rsidRPr="00353C5C">
        <w:t>4</w:t>
      </w:r>
      <w:r w:rsidRPr="00353C5C">
        <w:rPr>
          <w:rFonts w:hint="eastAsia"/>
        </w:rPr>
        <w:t>．营业执照副本复印件；</w:t>
      </w:r>
    </w:p>
    <w:p w:rsidR="00353C5C" w:rsidRPr="00353C5C" w:rsidRDefault="00353C5C" w:rsidP="00353C5C">
      <w:pPr>
        <w:spacing w:line="580" w:lineRule="exact"/>
        <w:ind w:firstLineChars="200" w:firstLine="632"/>
      </w:pPr>
      <w:r w:rsidRPr="00353C5C">
        <w:t>5</w:t>
      </w:r>
      <w:r w:rsidRPr="00353C5C">
        <w:rPr>
          <w:rFonts w:hint="eastAsia"/>
        </w:rPr>
        <w:t>．《申报技术合同补贴诚信承诺书》。</w:t>
      </w:r>
    </w:p>
    <w:p w:rsidR="00353C5C" w:rsidRPr="00353C5C" w:rsidRDefault="00353C5C" w:rsidP="00353C5C">
      <w:pPr>
        <w:spacing w:line="580" w:lineRule="exact"/>
        <w:jc w:val="center"/>
        <w:rPr>
          <w:rFonts w:ascii="黑体" w:eastAsia="黑体" w:hAnsi="黑体"/>
        </w:rPr>
      </w:pPr>
      <w:r w:rsidRPr="00353C5C">
        <w:rPr>
          <w:rFonts w:ascii="黑体" w:eastAsia="黑体" w:hAnsi="黑体" w:hint="eastAsia"/>
        </w:rPr>
        <w:t>第四章</w:t>
      </w:r>
      <w:r w:rsidR="00C941C4">
        <w:rPr>
          <w:rFonts w:ascii="黑体" w:eastAsia="黑体" w:hAnsi="黑体" w:hint="eastAsia"/>
        </w:rPr>
        <w:t xml:space="preserve">  </w:t>
      </w:r>
      <w:r w:rsidRPr="00353C5C">
        <w:rPr>
          <w:rFonts w:ascii="黑体" w:eastAsia="黑体" w:hAnsi="黑体" w:hint="eastAsia"/>
        </w:rPr>
        <w:t>组织实施</w:t>
      </w:r>
    </w:p>
    <w:p w:rsidR="00353C5C" w:rsidRPr="00353C5C" w:rsidRDefault="00353C5C" w:rsidP="00353C5C">
      <w:pPr>
        <w:spacing w:line="580" w:lineRule="exact"/>
        <w:ind w:firstLineChars="200" w:firstLine="632"/>
      </w:pPr>
      <w:r w:rsidRPr="00353C5C">
        <w:rPr>
          <w:rFonts w:ascii="黑体" w:eastAsia="黑体" w:hAnsi="黑体" w:hint="eastAsia"/>
        </w:rPr>
        <w:t>第六条</w:t>
      </w:r>
      <w:r w:rsidRPr="00353C5C">
        <w:rPr>
          <w:rFonts w:hint="eastAsia"/>
        </w:rPr>
        <w:t>由所在区、县（市）科技管理部门负责组织申报技术合同补贴，通过沈阳市科技创新管理平台（</w:t>
      </w:r>
      <w:r w:rsidRPr="00353C5C">
        <w:t>http://kjj.shenyang.gov.cn</w:t>
      </w:r>
      <w:r w:rsidRPr="00353C5C">
        <w:rPr>
          <w:rFonts w:hint="eastAsia"/>
        </w:rPr>
        <w:t>）统一申报，并对申报材料进行初审和汇总，上报至市科技局。</w:t>
      </w:r>
    </w:p>
    <w:p w:rsidR="00353C5C" w:rsidRPr="00353C5C" w:rsidRDefault="00353C5C" w:rsidP="00353C5C">
      <w:pPr>
        <w:spacing w:line="580" w:lineRule="exact"/>
        <w:ind w:firstLineChars="200" w:firstLine="632"/>
      </w:pPr>
      <w:r w:rsidRPr="00353C5C">
        <w:rPr>
          <w:rFonts w:ascii="黑体" w:eastAsia="黑体" w:hAnsi="黑体" w:hint="eastAsia"/>
        </w:rPr>
        <w:t>第七条</w:t>
      </w:r>
      <w:r w:rsidRPr="00353C5C">
        <w:rPr>
          <w:rFonts w:hint="eastAsia"/>
        </w:rPr>
        <w:t>市科技局组织专家或委托中介机构对提报的材料进行审核。</w:t>
      </w:r>
    </w:p>
    <w:p w:rsidR="00353C5C" w:rsidRPr="00353C5C" w:rsidRDefault="00353C5C" w:rsidP="00353C5C">
      <w:pPr>
        <w:spacing w:line="580" w:lineRule="exact"/>
        <w:ind w:firstLineChars="200" w:firstLine="632"/>
      </w:pPr>
      <w:r w:rsidRPr="00353C5C">
        <w:rPr>
          <w:rFonts w:ascii="黑体" w:eastAsia="黑体" w:hAnsi="黑体" w:hint="eastAsia"/>
        </w:rPr>
        <w:t>第八条</w:t>
      </w:r>
      <w:r w:rsidRPr="00353C5C">
        <w:rPr>
          <w:rFonts w:hint="eastAsia"/>
        </w:rPr>
        <w:t>市科技局根据审核意见核定补贴资金额度，资金从沈阳市科技创新专项资金列支，按有关管理办法执行。</w:t>
      </w:r>
    </w:p>
    <w:p w:rsidR="00353C5C" w:rsidRPr="00353C5C" w:rsidRDefault="00353C5C" w:rsidP="00353C5C">
      <w:pPr>
        <w:spacing w:line="580" w:lineRule="exact"/>
        <w:ind w:firstLineChars="62" w:firstLine="196"/>
        <w:jc w:val="center"/>
        <w:rPr>
          <w:rFonts w:ascii="黑体" w:eastAsia="黑体" w:hAnsi="黑体"/>
        </w:rPr>
      </w:pPr>
      <w:r w:rsidRPr="00353C5C">
        <w:rPr>
          <w:rFonts w:ascii="黑体" w:eastAsia="黑体" w:hAnsi="黑体" w:hint="eastAsia"/>
        </w:rPr>
        <w:t>第五章</w:t>
      </w:r>
      <w:r w:rsidR="00C941C4">
        <w:rPr>
          <w:rFonts w:ascii="黑体" w:eastAsia="黑体" w:hAnsi="黑体" w:hint="eastAsia"/>
        </w:rPr>
        <w:t xml:space="preserve">  </w:t>
      </w:r>
      <w:r w:rsidRPr="00353C5C">
        <w:rPr>
          <w:rFonts w:ascii="黑体" w:eastAsia="黑体" w:hAnsi="黑体" w:hint="eastAsia"/>
        </w:rPr>
        <w:t>管理监督</w:t>
      </w:r>
    </w:p>
    <w:p w:rsidR="00353C5C" w:rsidRPr="00353C5C" w:rsidRDefault="00353C5C" w:rsidP="00353C5C">
      <w:pPr>
        <w:spacing w:line="580" w:lineRule="exact"/>
        <w:ind w:firstLineChars="200" w:firstLine="632"/>
        <w:rPr>
          <w:rFonts w:ascii="黑体" w:eastAsia="黑体" w:hAnsi="黑体"/>
        </w:rPr>
      </w:pPr>
      <w:r w:rsidRPr="00353C5C">
        <w:rPr>
          <w:rFonts w:ascii="黑体" w:eastAsia="黑体" w:hAnsi="黑体" w:hint="eastAsia"/>
        </w:rPr>
        <w:t>第九条</w:t>
      </w:r>
      <w:r w:rsidRPr="00353C5C">
        <w:rPr>
          <w:rFonts w:hAnsi="仿宋" w:cs="仿宋" w:hint="eastAsia"/>
        </w:rPr>
        <w:t>技术合同补贴资金</w:t>
      </w:r>
      <w:r w:rsidRPr="00353C5C">
        <w:rPr>
          <w:rFonts w:hAnsi="仿宋" w:hint="eastAsia"/>
          <w:szCs w:val="32"/>
        </w:rPr>
        <w:t>主要用于课题组人员奖励或课题组研发投入</w:t>
      </w:r>
      <w:r w:rsidRPr="00353C5C">
        <w:rPr>
          <w:rFonts w:hAnsi="仿宋" w:cs="仿宋" w:hint="eastAsia"/>
        </w:rPr>
        <w:t>。</w:t>
      </w:r>
    </w:p>
    <w:p w:rsidR="00353C5C" w:rsidRPr="00353C5C" w:rsidRDefault="00353C5C" w:rsidP="00353C5C">
      <w:pPr>
        <w:spacing w:line="580" w:lineRule="exact"/>
        <w:ind w:firstLineChars="200" w:firstLine="632"/>
      </w:pPr>
      <w:r w:rsidRPr="00353C5C">
        <w:rPr>
          <w:rFonts w:ascii="黑体" w:eastAsia="黑体" w:hAnsi="黑体" w:hint="eastAsia"/>
        </w:rPr>
        <w:t>第十条</w:t>
      </w:r>
      <w:r w:rsidRPr="00353C5C">
        <w:rPr>
          <w:rFonts w:hint="eastAsia"/>
        </w:rPr>
        <w:t>对虚报、截留、挪用、挤占补贴资金等违纪违法行为，除追缴资金外，三年之内不再受理申报相关政策补贴，并依法追</w:t>
      </w:r>
      <w:r w:rsidRPr="00353C5C">
        <w:rPr>
          <w:rFonts w:hint="eastAsia"/>
        </w:rPr>
        <w:lastRenderedPageBreak/>
        <w:t>究项目单位和相关人员责任。</w:t>
      </w:r>
    </w:p>
    <w:p w:rsidR="00353C5C" w:rsidRPr="00353C5C" w:rsidRDefault="00353C5C" w:rsidP="00353C5C">
      <w:pPr>
        <w:spacing w:line="580" w:lineRule="exact"/>
        <w:ind w:firstLineChars="62" w:firstLine="196"/>
        <w:jc w:val="center"/>
        <w:rPr>
          <w:rFonts w:ascii="黑体" w:eastAsia="黑体" w:hAnsi="黑体"/>
        </w:rPr>
      </w:pPr>
      <w:r w:rsidRPr="00353C5C">
        <w:rPr>
          <w:rFonts w:ascii="黑体" w:eastAsia="黑体" w:hAnsi="黑体" w:hint="eastAsia"/>
        </w:rPr>
        <w:t>第六章</w:t>
      </w:r>
      <w:r w:rsidR="00C941C4">
        <w:rPr>
          <w:rFonts w:ascii="黑体" w:eastAsia="黑体" w:hAnsi="黑体" w:hint="eastAsia"/>
        </w:rPr>
        <w:t xml:space="preserve"> </w:t>
      </w:r>
      <w:r w:rsidRPr="00353C5C">
        <w:rPr>
          <w:rFonts w:ascii="黑体" w:eastAsia="黑体" w:hAnsi="黑体" w:hint="eastAsia"/>
        </w:rPr>
        <w:t>附则</w:t>
      </w:r>
    </w:p>
    <w:p w:rsidR="00353C5C" w:rsidRPr="00353C5C" w:rsidRDefault="00353C5C" w:rsidP="00353C5C">
      <w:pPr>
        <w:spacing w:line="580" w:lineRule="exact"/>
        <w:ind w:firstLineChars="200" w:firstLine="632"/>
      </w:pPr>
      <w:r w:rsidRPr="00353C5C">
        <w:rPr>
          <w:rFonts w:ascii="黑体" w:eastAsia="黑体" w:hAnsi="黑体" w:hint="eastAsia"/>
        </w:rPr>
        <w:t>第十一条</w:t>
      </w:r>
      <w:r w:rsidRPr="00353C5C">
        <w:rPr>
          <w:rFonts w:hint="eastAsia"/>
        </w:rPr>
        <w:t>本细则由市科技局负责解释。</w:t>
      </w:r>
    </w:p>
    <w:p w:rsidR="00353C5C" w:rsidRPr="00353C5C" w:rsidRDefault="00353C5C" w:rsidP="00353C5C">
      <w:pPr>
        <w:spacing w:line="580" w:lineRule="exact"/>
        <w:ind w:firstLineChars="200" w:firstLine="632"/>
      </w:pPr>
      <w:r w:rsidRPr="00353C5C">
        <w:rPr>
          <w:rFonts w:ascii="黑体" w:eastAsia="黑体" w:hAnsi="黑体" w:hint="eastAsia"/>
        </w:rPr>
        <w:t>第十二条</w:t>
      </w:r>
      <w:r w:rsidRPr="00353C5C">
        <w:rPr>
          <w:rFonts w:hint="eastAsia"/>
        </w:rPr>
        <w:t>本细则自发布之日起实施。</w:t>
      </w:r>
    </w:p>
    <w:p w:rsidR="003C2601" w:rsidRDefault="003C2601" w:rsidP="00353C5C">
      <w:pPr>
        <w:tabs>
          <w:tab w:val="left" w:pos="1552"/>
        </w:tabs>
      </w:pPr>
    </w:p>
    <w:p w:rsidR="003C2601" w:rsidRDefault="003C2601" w:rsidP="00353C5C">
      <w:pPr>
        <w:tabs>
          <w:tab w:val="left" w:pos="1552"/>
        </w:tabs>
      </w:pPr>
    </w:p>
    <w:p w:rsidR="003C2601" w:rsidRDefault="003C2601" w:rsidP="00353C5C">
      <w:pPr>
        <w:tabs>
          <w:tab w:val="left" w:pos="1552"/>
        </w:tabs>
      </w:pPr>
    </w:p>
    <w:p w:rsidR="003C2601" w:rsidRDefault="003C2601" w:rsidP="00353C5C">
      <w:pPr>
        <w:tabs>
          <w:tab w:val="left" w:pos="1552"/>
        </w:tabs>
      </w:pPr>
    </w:p>
    <w:p w:rsidR="003C2601" w:rsidRDefault="003C2601" w:rsidP="00353C5C">
      <w:pPr>
        <w:tabs>
          <w:tab w:val="left" w:pos="1552"/>
        </w:tabs>
      </w:pPr>
    </w:p>
    <w:p w:rsidR="003C2601" w:rsidRDefault="003C2601" w:rsidP="00353C5C">
      <w:pPr>
        <w:tabs>
          <w:tab w:val="left" w:pos="1552"/>
        </w:tabs>
      </w:pPr>
    </w:p>
    <w:p w:rsidR="003C2601" w:rsidRDefault="003C2601" w:rsidP="00353C5C">
      <w:pPr>
        <w:tabs>
          <w:tab w:val="left" w:pos="1552"/>
        </w:tabs>
      </w:pPr>
    </w:p>
    <w:p w:rsidR="003C2601" w:rsidRDefault="003C2601" w:rsidP="00353C5C">
      <w:pPr>
        <w:tabs>
          <w:tab w:val="left" w:pos="1552"/>
        </w:tabs>
      </w:pPr>
    </w:p>
    <w:p w:rsidR="003C2601" w:rsidRDefault="003C2601" w:rsidP="00353C5C">
      <w:pPr>
        <w:tabs>
          <w:tab w:val="left" w:pos="1552"/>
        </w:tabs>
      </w:pPr>
    </w:p>
    <w:p w:rsidR="003C2601" w:rsidRDefault="003C2601" w:rsidP="00353C5C">
      <w:pPr>
        <w:tabs>
          <w:tab w:val="left" w:pos="1552"/>
        </w:tabs>
      </w:pPr>
    </w:p>
    <w:p w:rsidR="003C2601" w:rsidRDefault="003C2601" w:rsidP="00353C5C">
      <w:pPr>
        <w:tabs>
          <w:tab w:val="left" w:pos="1552"/>
        </w:tabs>
      </w:pPr>
    </w:p>
    <w:p w:rsidR="003C2601" w:rsidRDefault="003C2601" w:rsidP="00353C5C">
      <w:pPr>
        <w:tabs>
          <w:tab w:val="left" w:pos="1552"/>
        </w:tabs>
      </w:pPr>
    </w:p>
    <w:p w:rsidR="003C2601" w:rsidRDefault="003C2601" w:rsidP="00353C5C">
      <w:pPr>
        <w:tabs>
          <w:tab w:val="left" w:pos="1552"/>
        </w:tabs>
      </w:pPr>
    </w:p>
    <w:p w:rsidR="003C2601" w:rsidRDefault="003C2601" w:rsidP="00353C5C">
      <w:pPr>
        <w:tabs>
          <w:tab w:val="left" w:pos="1552"/>
        </w:tabs>
      </w:pPr>
    </w:p>
    <w:p w:rsidR="003C2601" w:rsidRDefault="003C2601" w:rsidP="00353C5C">
      <w:pPr>
        <w:tabs>
          <w:tab w:val="left" w:pos="1552"/>
        </w:tabs>
      </w:pPr>
    </w:p>
    <w:p w:rsidR="003C2601" w:rsidRDefault="003C2601" w:rsidP="00353C5C">
      <w:pPr>
        <w:tabs>
          <w:tab w:val="left" w:pos="1552"/>
        </w:tabs>
      </w:pPr>
    </w:p>
    <w:p w:rsidR="003C2601" w:rsidRDefault="003C2601" w:rsidP="00353C5C">
      <w:pPr>
        <w:tabs>
          <w:tab w:val="left" w:pos="1552"/>
        </w:tabs>
      </w:pPr>
    </w:p>
    <w:p w:rsidR="003C2601" w:rsidRDefault="003C2601" w:rsidP="00353C5C">
      <w:pPr>
        <w:tabs>
          <w:tab w:val="left" w:pos="1552"/>
        </w:tabs>
      </w:pPr>
    </w:p>
    <w:p w:rsidR="003C2601" w:rsidRPr="003C2601" w:rsidRDefault="003C2601" w:rsidP="005476F0">
      <w:pPr>
        <w:spacing w:afterLines="50" w:after="289"/>
        <w:jc w:val="center"/>
        <w:rPr>
          <w:rFonts w:ascii="宋体" w:eastAsia="宋体"/>
          <w:b/>
          <w:sz w:val="44"/>
          <w:szCs w:val="44"/>
        </w:rPr>
      </w:pPr>
      <w:r w:rsidRPr="003C2601">
        <w:rPr>
          <w:rFonts w:ascii="宋体" w:eastAsia="宋体" w:hAnsi="宋体" w:hint="eastAsia"/>
          <w:b/>
          <w:bCs/>
          <w:sz w:val="44"/>
          <w:szCs w:val="44"/>
        </w:rPr>
        <w:lastRenderedPageBreak/>
        <w:t>沈阳市技术合同补贴</w:t>
      </w:r>
      <w:r w:rsidRPr="003C2601">
        <w:rPr>
          <w:rFonts w:ascii="宋体" w:eastAsia="宋体" w:hAnsi="宋体" w:hint="eastAsia"/>
          <w:b/>
          <w:sz w:val="44"/>
          <w:szCs w:val="44"/>
        </w:rPr>
        <w:t>申请表</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7"/>
        <w:gridCol w:w="1264"/>
        <w:gridCol w:w="1264"/>
        <w:gridCol w:w="790"/>
        <w:gridCol w:w="1106"/>
        <w:gridCol w:w="632"/>
        <w:gridCol w:w="1030"/>
        <w:gridCol w:w="76"/>
        <w:gridCol w:w="1370"/>
      </w:tblGrid>
      <w:tr w:rsidR="003C2601" w:rsidRPr="003C2601" w:rsidTr="003D6090">
        <w:trPr>
          <w:trHeight w:hRule="exact" w:val="749"/>
          <w:jc w:val="center"/>
        </w:trPr>
        <w:tc>
          <w:tcPr>
            <w:tcW w:w="1217" w:type="dxa"/>
            <w:vAlign w:val="center"/>
          </w:tcPr>
          <w:p w:rsidR="003D6090" w:rsidRDefault="003C2601" w:rsidP="003C2601">
            <w:pPr>
              <w:spacing w:line="360" w:lineRule="exact"/>
              <w:jc w:val="center"/>
              <w:rPr>
                <w:rFonts w:ascii="宋体" w:eastAsia="宋体" w:hAnsi="宋体"/>
                <w:sz w:val="24"/>
              </w:rPr>
            </w:pPr>
            <w:r w:rsidRPr="003C2601">
              <w:rPr>
                <w:rFonts w:ascii="宋体" w:eastAsia="宋体" w:hAnsi="宋体" w:hint="eastAsia"/>
                <w:sz w:val="24"/>
              </w:rPr>
              <w:t>技术合同</w:t>
            </w:r>
          </w:p>
          <w:p w:rsidR="003C2601" w:rsidRPr="003C2601" w:rsidRDefault="003C2601" w:rsidP="003C2601">
            <w:pPr>
              <w:spacing w:line="360" w:lineRule="exact"/>
              <w:jc w:val="center"/>
              <w:rPr>
                <w:rFonts w:ascii="宋体" w:eastAsia="宋体"/>
                <w:sz w:val="24"/>
              </w:rPr>
            </w:pPr>
            <w:r w:rsidRPr="003C2601">
              <w:rPr>
                <w:rFonts w:ascii="宋体" w:eastAsia="宋体" w:hAnsi="宋体" w:hint="eastAsia"/>
                <w:sz w:val="24"/>
              </w:rPr>
              <w:t>名称</w:t>
            </w:r>
          </w:p>
        </w:tc>
        <w:tc>
          <w:tcPr>
            <w:tcW w:w="7532" w:type="dxa"/>
            <w:gridSpan w:val="8"/>
            <w:vAlign w:val="center"/>
          </w:tcPr>
          <w:p w:rsidR="003C2601" w:rsidRPr="003C2601" w:rsidRDefault="003C2601" w:rsidP="003C2601">
            <w:pPr>
              <w:spacing w:line="360" w:lineRule="exact"/>
              <w:ind w:firstLine="480"/>
              <w:jc w:val="center"/>
              <w:rPr>
                <w:rFonts w:ascii="宋体" w:eastAsia="宋体"/>
                <w:sz w:val="24"/>
              </w:rPr>
            </w:pPr>
          </w:p>
        </w:tc>
      </w:tr>
      <w:tr w:rsidR="003C2601" w:rsidRPr="003C2601" w:rsidTr="003D6090">
        <w:trPr>
          <w:trHeight w:hRule="exact" w:val="852"/>
          <w:jc w:val="center"/>
        </w:trPr>
        <w:tc>
          <w:tcPr>
            <w:tcW w:w="1217" w:type="dxa"/>
            <w:vMerge w:val="restart"/>
            <w:vAlign w:val="center"/>
          </w:tcPr>
          <w:p w:rsidR="003C2601" w:rsidRPr="003C2601" w:rsidRDefault="003C2601" w:rsidP="003C2601">
            <w:pPr>
              <w:spacing w:line="360" w:lineRule="exact"/>
              <w:jc w:val="center"/>
              <w:rPr>
                <w:rFonts w:ascii="宋体" w:eastAsia="宋体"/>
                <w:b/>
                <w:spacing w:val="-2"/>
                <w:sz w:val="24"/>
              </w:rPr>
            </w:pPr>
            <w:r w:rsidRPr="003C2601">
              <w:rPr>
                <w:rFonts w:ascii="宋体" w:eastAsia="宋体" w:hAnsi="宋体" w:hint="eastAsia"/>
                <w:spacing w:val="-2"/>
                <w:sz w:val="24"/>
              </w:rPr>
              <w:t>申请单位</w:t>
            </w:r>
          </w:p>
          <w:p w:rsidR="003C2601" w:rsidRPr="003C2601" w:rsidRDefault="003C2601" w:rsidP="003C2601">
            <w:pPr>
              <w:spacing w:line="360" w:lineRule="exact"/>
              <w:jc w:val="center"/>
              <w:rPr>
                <w:rFonts w:ascii="宋体" w:eastAsia="宋体"/>
                <w:spacing w:val="-2"/>
                <w:sz w:val="24"/>
              </w:rPr>
            </w:pPr>
            <w:r w:rsidRPr="003C2601">
              <w:rPr>
                <w:rFonts w:ascii="宋体" w:eastAsia="宋体" w:hAnsi="宋体" w:hint="eastAsia"/>
                <w:spacing w:val="-2"/>
                <w:sz w:val="24"/>
              </w:rPr>
              <w:t>（技术输出方）</w:t>
            </w:r>
          </w:p>
        </w:tc>
        <w:tc>
          <w:tcPr>
            <w:tcW w:w="1264" w:type="dxa"/>
            <w:vAlign w:val="center"/>
          </w:tcPr>
          <w:p w:rsidR="003C2601" w:rsidRPr="003C2601" w:rsidRDefault="003C2601" w:rsidP="003C2601">
            <w:pPr>
              <w:spacing w:line="360" w:lineRule="exact"/>
              <w:jc w:val="left"/>
              <w:rPr>
                <w:rFonts w:ascii="宋体" w:eastAsia="宋体"/>
                <w:spacing w:val="-2"/>
                <w:sz w:val="24"/>
              </w:rPr>
            </w:pPr>
            <w:r w:rsidRPr="003C2601">
              <w:rPr>
                <w:rFonts w:ascii="宋体" w:eastAsia="宋体" w:hAnsi="宋体" w:hint="eastAsia"/>
                <w:spacing w:val="-2"/>
                <w:sz w:val="24"/>
              </w:rPr>
              <w:t>单位名称</w:t>
            </w:r>
          </w:p>
        </w:tc>
        <w:tc>
          <w:tcPr>
            <w:tcW w:w="6268" w:type="dxa"/>
            <w:gridSpan w:val="7"/>
            <w:vAlign w:val="center"/>
          </w:tcPr>
          <w:p w:rsidR="003C2601" w:rsidRPr="003C2601" w:rsidRDefault="003C2601" w:rsidP="003C2601">
            <w:pPr>
              <w:spacing w:line="360" w:lineRule="exact"/>
              <w:ind w:firstLine="640"/>
              <w:jc w:val="center"/>
              <w:rPr>
                <w:rFonts w:ascii="宋体" w:eastAsia="宋体"/>
                <w:sz w:val="21"/>
              </w:rPr>
            </w:pPr>
          </w:p>
        </w:tc>
      </w:tr>
      <w:tr w:rsidR="003C2601" w:rsidRPr="003C2601" w:rsidTr="003D6090">
        <w:trPr>
          <w:trHeight w:hRule="exact" w:val="775"/>
          <w:jc w:val="center"/>
        </w:trPr>
        <w:tc>
          <w:tcPr>
            <w:tcW w:w="1217" w:type="dxa"/>
            <w:vMerge/>
            <w:vAlign w:val="center"/>
          </w:tcPr>
          <w:p w:rsidR="003C2601" w:rsidRPr="003C2601" w:rsidRDefault="003C2601" w:rsidP="003C2601">
            <w:pPr>
              <w:widowControl/>
              <w:spacing w:line="360" w:lineRule="exact"/>
              <w:ind w:firstLine="482"/>
              <w:jc w:val="left"/>
              <w:rPr>
                <w:rFonts w:ascii="宋体" w:eastAsia="宋体"/>
                <w:b/>
                <w:sz w:val="24"/>
              </w:rPr>
            </w:pPr>
          </w:p>
        </w:tc>
        <w:tc>
          <w:tcPr>
            <w:tcW w:w="1264" w:type="dxa"/>
            <w:vAlign w:val="center"/>
          </w:tcPr>
          <w:p w:rsidR="003C2601" w:rsidRPr="003C2601" w:rsidRDefault="003C2601" w:rsidP="003C2601">
            <w:pPr>
              <w:spacing w:line="360" w:lineRule="exact"/>
              <w:jc w:val="left"/>
              <w:rPr>
                <w:rFonts w:ascii="宋体" w:eastAsia="宋体"/>
                <w:spacing w:val="-2"/>
                <w:sz w:val="24"/>
              </w:rPr>
            </w:pPr>
            <w:r w:rsidRPr="003C2601">
              <w:rPr>
                <w:rFonts w:ascii="宋体" w:eastAsia="宋体" w:hAnsi="宋体" w:hint="eastAsia"/>
                <w:spacing w:val="-2"/>
                <w:sz w:val="24"/>
              </w:rPr>
              <w:t>单位地址</w:t>
            </w:r>
          </w:p>
        </w:tc>
        <w:tc>
          <w:tcPr>
            <w:tcW w:w="3792" w:type="dxa"/>
            <w:gridSpan w:val="4"/>
            <w:vAlign w:val="center"/>
          </w:tcPr>
          <w:p w:rsidR="003C2601" w:rsidRPr="003C2601" w:rsidRDefault="003C2601" w:rsidP="003C2601">
            <w:pPr>
              <w:spacing w:line="360" w:lineRule="exact"/>
              <w:ind w:firstLine="640"/>
              <w:jc w:val="center"/>
              <w:rPr>
                <w:rFonts w:ascii="宋体" w:eastAsia="宋体"/>
                <w:sz w:val="21"/>
              </w:rPr>
            </w:pPr>
          </w:p>
        </w:tc>
        <w:tc>
          <w:tcPr>
            <w:tcW w:w="1030" w:type="dxa"/>
            <w:vAlign w:val="center"/>
          </w:tcPr>
          <w:p w:rsidR="003C2601" w:rsidRPr="003C2601" w:rsidRDefault="003C2601" w:rsidP="003C2601">
            <w:pPr>
              <w:spacing w:line="360" w:lineRule="exact"/>
              <w:jc w:val="center"/>
              <w:rPr>
                <w:rFonts w:ascii="宋体" w:eastAsia="宋体"/>
                <w:sz w:val="24"/>
              </w:rPr>
            </w:pPr>
            <w:r w:rsidRPr="003C2601">
              <w:rPr>
                <w:rFonts w:ascii="宋体" w:eastAsia="宋体" w:hAnsi="宋体" w:hint="eastAsia"/>
                <w:sz w:val="24"/>
              </w:rPr>
              <w:t>组织机构代码</w:t>
            </w:r>
          </w:p>
        </w:tc>
        <w:tc>
          <w:tcPr>
            <w:tcW w:w="1446" w:type="dxa"/>
            <w:gridSpan w:val="2"/>
            <w:vAlign w:val="center"/>
          </w:tcPr>
          <w:p w:rsidR="003C2601" w:rsidRPr="003C2601" w:rsidRDefault="003C2601" w:rsidP="003C2601">
            <w:pPr>
              <w:tabs>
                <w:tab w:val="left" w:pos="566"/>
              </w:tabs>
              <w:spacing w:line="360" w:lineRule="exact"/>
              <w:ind w:firstLine="640"/>
              <w:jc w:val="left"/>
              <w:rPr>
                <w:rFonts w:ascii="宋体" w:eastAsia="宋体"/>
                <w:sz w:val="21"/>
              </w:rPr>
            </w:pPr>
            <w:r w:rsidRPr="003C2601">
              <w:rPr>
                <w:rFonts w:ascii="宋体" w:eastAsia="宋体"/>
                <w:sz w:val="21"/>
              </w:rPr>
              <w:tab/>
            </w:r>
          </w:p>
        </w:tc>
      </w:tr>
      <w:tr w:rsidR="003C2601" w:rsidRPr="003C2601" w:rsidTr="003D6090">
        <w:trPr>
          <w:trHeight w:hRule="exact" w:val="757"/>
          <w:jc w:val="center"/>
        </w:trPr>
        <w:tc>
          <w:tcPr>
            <w:tcW w:w="1217" w:type="dxa"/>
            <w:vMerge/>
            <w:vAlign w:val="center"/>
          </w:tcPr>
          <w:p w:rsidR="003C2601" w:rsidRPr="003C2601" w:rsidRDefault="003C2601" w:rsidP="003C2601">
            <w:pPr>
              <w:widowControl/>
              <w:spacing w:line="360" w:lineRule="exact"/>
              <w:ind w:firstLine="482"/>
              <w:jc w:val="left"/>
              <w:rPr>
                <w:rFonts w:ascii="宋体" w:eastAsia="宋体"/>
                <w:b/>
                <w:sz w:val="24"/>
              </w:rPr>
            </w:pPr>
          </w:p>
        </w:tc>
        <w:tc>
          <w:tcPr>
            <w:tcW w:w="1264" w:type="dxa"/>
            <w:vAlign w:val="center"/>
          </w:tcPr>
          <w:p w:rsidR="003C2601" w:rsidRPr="003C2601" w:rsidRDefault="003C2601" w:rsidP="003C2601">
            <w:pPr>
              <w:spacing w:line="360" w:lineRule="exact"/>
              <w:jc w:val="left"/>
              <w:rPr>
                <w:rFonts w:ascii="宋体" w:eastAsia="宋体"/>
                <w:spacing w:val="-2"/>
                <w:sz w:val="24"/>
              </w:rPr>
            </w:pPr>
            <w:r w:rsidRPr="003C2601">
              <w:rPr>
                <w:rFonts w:ascii="宋体" w:eastAsia="宋体" w:hAnsi="宋体" w:hint="eastAsia"/>
                <w:spacing w:val="-2"/>
                <w:sz w:val="24"/>
              </w:rPr>
              <w:t>联系人</w:t>
            </w:r>
          </w:p>
        </w:tc>
        <w:tc>
          <w:tcPr>
            <w:tcW w:w="1264" w:type="dxa"/>
            <w:vAlign w:val="center"/>
          </w:tcPr>
          <w:p w:rsidR="003C2601" w:rsidRPr="003C2601" w:rsidRDefault="003C2601" w:rsidP="003C2601">
            <w:pPr>
              <w:spacing w:line="360" w:lineRule="exact"/>
              <w:ind w:firstLine="640"/>
              <w:jc w:val="center"/>
              <w:rPr>
                <w:rFonts w:ascii="宋体" w:eastAsia="宋体"/>
                <w:sz w:val="21"/>
              </w:rPr>
            </w:pPr>
          </w:p>
        </w:tc>
        <w:tc>
          <w:tcPr>
            <w:tcW w:w="790" w:type="dxa"/>
            <w:vAlign w:val="center"/>
          </w:tcPr>
          <w:p w:rsidR="003C2601" w:rsidRPr="003C2601" w:rsidRDefault="003C2601" w:rsidP="003C2601">
            <w:pPr>
              <w:spacing w:line="360" w:lineRule="exact"/>
              <w:jc w:val="center"/>
              <w:rPr>
                <w:rFonts w:ascii="宋体" w:eastAsia="宋体"/>
                <w:sz w:val="24"/>
              </w:rPr>
            </w:pPr>
            <w:r w:rsidRPr="003C2601">
              <w:rPr>
                <w:rFonts w:ascii="宋体" w:eastAsia="宋体" w:hAnsi="宋体" w:hint="eastAsia"/>
                <w:sz w:val="24"/>
              </w:rPr>
              <w:t>联系电话</w:t>
            </w:r>
          </w:p>
        </w:tc>
        <w:tc>
          <w:tcPr>
            <w:tcW w:w="1738" w:type="dxa"/>
            <w:gridSpan w:val="2"/>
            <w:vAlign w:val="center"/>
          </w:tcPr>
          <w:p w:rsidR="003C2601" w:rsidRPr="003C2601" w:rsidRDefault="003C2601" w:rsidP="003C2601">
            <w:pPr>
              <w:spacing w:line="360" w:lineRule="exact"/>
              <w:jc w:val="center"/>
              <w:rPr>
                <w:rFonts w:ascii="宋体" w:eastAsia="宋体"/>
                <w:sz w:val="21"/>
              </w:rPr>
            </w:pPr>
          </w:p>
        </w:tc>
        <w:tc>
          <w:tcPr>
            <w:tcW w:w="1030" w:type="dxa"/>
            <w:vAlign w:val="center"/>
          </w:tcPr>
          <w:p w:rsidR="003C2601" w:rsidRPr="003C2601" w:rsidRDefault="003C2601" w:rsidP="003C2601">
            <w:pPr>
              <w:spacing w:line="360" w:lineRule="exact"/>
              <w:jc w:val="center"/>
              <w:rPr>
                <w:rFonts w:ascii="宋体" w:eastAsia="宋体"/>
                <w:sz w:val="24"/>
              </w:rPr>
            </w:pPr>
            <w:r w:rsidRPr="003C2601">
              <w:rPr>
                <w:rFonts w:ascii="宋体" w:eastAsia="宋体" w:hAnsi="宋体" w:hint="eastAsia"/>
                <w:sz w:val="24"/>
              </w:rPr>
              <w:t>电子邮箱</w:t>
            </w:r>
          </w:p>
        </w:tc>
        <w:tc>
          <w:tcPr>
            <w:tcW w:w="1446" w:type="dxa"/>
            <w:gridSpan w:val="2"/>
            <w:vAlign w:val="center"/>
          </w:tcPr>
          <w:p w:rsidR="003C2601" w:rsidRPr="003C2601" w:rsidRDefault="003C2601" w:rsidP="003C2601">
            <w:pPr>
              <w:spacing w:line="360" w:lineRule="exact"/>
              <w:jc w:val="center"/>
              <w:rPr>
                <w:rFonts w:ascii="宋体" w:eastAsia="宋体"/>
                <w:sz w:val="21"/>
              </w:rPr>
            </w:pPr>
          </w:p>
        </w:tc>
      </w:tr>
      <w:tr w:rsidR="003C2601" w:rsidRPr="003C2601" w:rsidTr="003D6090">
        <w:trPr>
          <w:trHeight w:hRule="exact" w:val="747"/>
          <w:jc w:val="center"/>
        </w:trPr>
        <w:tc>
          <w:tcPr>
            <w:tcW w:w="1217" w:type="dxa"/>
            <w:vMerge/>
            <w:vAlign w:val="center"/>
          </w:tcPr>
          <w:p w:rsidR="003C2601" w:rsidRPr="003C2601" w:rsidRDefault="003C2601" w:rsidP="003C2601">
            <w:pPr>
              <w:widowControl/>
              <w:spacing w:line="360" w:lineRule="exact"/>
              <w:ind w:firstLine="482"/>
              <w:jc w:val="left"/>
              <w:rPr>
                <w:rFonts w:ascii="宋体" w:eastAsia="宋体"/>
                <w:b/>
                <w:sz w:val="24"/>
              </w:rPr>
            </w:pPr>
          </w:p>
        </w:tc>
        <w:tc>
          <w:tcPr>
            <w:tcW w:w="1264" w:type="dxa"/>
            <w:vAlign w:val="center"/>
          </w:tcPr>
          <w:p w:rsidR="003C2601" w:rsidRPr="003C2601" w:rsidRDefault="003C2601" w:rsidP="003C2601">
            <w:pPr>
              <w:spacing w:line="360" w:lineRule="exact"/>
              <w:jc w:val="left"/>
              <w:rPr>
                <w:rFonts w:ascii="宋体" w:eastAsia="宋体"/>
                <w:spacing w:val="-2"/>
                <w:sz w:val="24"/>
              </w:rPr>
            </w:pPr>
            <w:r w:rsidRPr="003C2601">
              <w:rPr>
                <w:rFonts w:ascii="宋体" w:eastAsia="宋体" w:hAnsi="宋体" w:hint="eastAsia"/>
                <w:spacing w:val="-2"/>
                <w:sz w:val="24"/>
              </w:rPr>
              <w:t>开户银行</w:t>
            </w:r>
          </w:p>
        </w:tc>
        <w:tc>
          <w:tcPr>
            <w:tcW w:w="3792" w:type="dxa"/>
            <w:gridSpan w:val="4"/>
            <w:vAlign w:val="center"/>
          </w:tcPr>
          <w:p w:rsidR="003C2601" w:rsidRPr="003C2601" w:rsidRDefault="003C2601" w:rsidP="003C2601">
            <w:pPr>
              <w:spacing w:line="360" w:lineRule="exact"/>
              <w:jc w:val="center"/>
              <w:rPr>
                <w:rFonts w:ascii="宋体" w:eastAsia="宋体"/>
                <w:sz w:val="24"/>
              </w:rPr>
            </w:pPr>
          </w:p>
        </w:tc>
        <w:tc>
          <w:tcPr>
            <w:tcW w:w="1030" w:type="dxa"/>
            <w:vAlign w:val="center"/>
          </w:tcPr>
          <w:p w:rsidR="003C2601" w:rsidRPr="003C2601" w:rsidRDefault="003C2601" w:rsidP="003C2601">
            <w:pPr>
              <w:spacing w:line="360" w:lineRule="exact"/>
              <w:jc w:val="center"/>
              <w:rPr>
                <w:rFonts w:ascii="宋体" w:eastAsia="宋体"/>
                <w:sz w:val="24"/>
              </w:rPr>
            </w:pPr>
            <w:r w:rsidRPr="003C2601">
              <w:rPr>
                <w:rFonts w:ascii="宋体" w:eastAsia="宋体" w:hAnsi="宋体" w:hint="eastAsia"/>
                <w:sz w:val="24"/>
              </w:rPr>
              <w:t>账号</w:t>
            </w:r>
          </w:p>
        </w:tc>
        <w:tc>
          <w:tcPr>
            <w:tcW w:w="1446" w:type="dxa"/>
            <w:gridSpan w:val="2"/>
            <w:vAlign w:val="center"/>
          </w:tcPr>
          <w:p w:rsidR="003C2601" w:rsidRPr="003C2601" w:rsidRDefault="003C2601" w:rsidP="003C2601">
            <w:pPr>
              <w:spacing w:line="360" w:lineRule="exact"/>
              <w:jc w:val="center"/>
              <w:rPr>
                <w:rFonts w:ascii="宋体" w:eastAsia="宋体"/>
                <w:sz w:val="21"/>
              </w:rPr>
            </w:pPr>
          </w:p>
        </w:tc>
      </w:tr>
      <w:tr w:rsidR="003C2601" w:rsidRPr="003C2601" w:rsidTr="003D6090">
        <w:trPr>
          <w:trHeight w:hRule="exact" w:val="797"/>
          <w:jc w:val="center"/>
        </w:trPr>
        <w:tc>
          <w:tcPr>
            <w:tcW w:w="1217" w:type="dxa"/>
            <w:vAlign w:val="center"/>
          </w:tcPr>
          <w:p w:rsidR="003C2601" w:rsidRPr="003C2601" w:rsidRDefault="003C2601" w:rsidP="003C2601">
            <w:pPr>
              <w:spacing w:line="360" w:lineRule="exact"/>
              <w:jc w:val="center"/>
              <w:rPr>
                <w:rFonts w:ascii="宋体" w:eastAsia="宋体"/>
                <w:sz w:val="24"/>
              </w:rPr>
            </w:pPr>
            <w:r w:rsidRPr="003C2601">
              <w:rPr>
                <w:rFonts w:ascii="宋体" w:eastAsia="宋体" w:hAnsi="宋体" w:hint="eastAsia"/>
                <w:sz w:val="24"/>
              </w:rPr>
              <w:t>技术吸纳方</w:t>
            </w:r>
          </w:p>
        </w:tc>
        <w:tc>
          <w:tcPr>
            <w:tcW w:w="7532" w:type="dxa"/>
            <w:gridSpan w:val="8"/>
            <w:vAlign w:val="center"/>
          </w:tcPr>
          <w:p w:rsidR="003C2601" w:rsidRPr="003C2601" w:rsidRDefault="003C2601" w:rsidP="003C2601">
            <w:pPr>
              <w:spacing w:line="360" w:lineRule="exact"/>
              <w:jc w:val="center"/>
              <w:rPr>
                <w:rFonts w:ascii="宋体" w:eastAsia="宋体"/>
                <w:sz w:val="24"/>
              </w:rPr>
            </w:pPr>
          </w:p>
        </w:tc>
      </w:tr>
      <w:tr w:rsidR="003C2601" w:rsidRPr="003C2601" w:rsidTr="003D6090">
        <w:trPr>
          <w:trHeight w:hRule="exact" w:val="1096"/>
          <w:jc w:val="center"/>
        </w:trPr>
        <w:tc>
          <w:tcPr>
            <w:tcW w:w="1217" w:type="dxa"/>
            <w:vAlign w:val="center"/>
          </w:tcPr>
          <w:p w:rsidR="003C2601" w:rsidRPr="003C2601" w:rsidRDefault="003C2601" w:rsidP="003C2601">
            <w:pPr>
              <w:spacing w:line="360" w:lineRule="exact"/>
              <w:jc w:val="center"/>
              <w:rPr>
                <w:rFonts w:ascii="宋体" w:eastAsia="宋体"/>
                <w:sz w:val="24"/>
              </w:rPr>
            </w:pPr>
            <w:r w:rsidRPr="003C2601">
              <w:rPr>
                <w:rFonts w:ascii="宋体" w:eastAsia="宋体" w:hAnsi="宋体" w:hint="eastAsia"/>
                <w:sz w:val="24"/>
              </w:rPr>
              <w:t>合同类别</w:t>
            </w:r>
          </w:p>
        </w:tc>
        <w:tc>
          <w:tcPr>
            <w:tcW w:w="2528" w:type="dxa"/>
            <w:gridSpan w:val="2"/>
            <w:vAlign w:val="center"/>
          </w:tcPr>
          <w:p w:rsidR="003C2601" w:rsidRPr="003C2601" w:rsidRDefault="003C2601" w:rsidP="003C2601">
            <w:pPr>
              <w:spacing w:line="360" w:lineRule="exact"/>
              <w:jc w:val="center"/>
              <w:rPr>
                <w:rFonts w:ascii="宋体" w:eastAsia="宋体"/>
                <w:sz w:val="24"/>
              </w:rPr>
            </w:pPr>
            <w:r w:rsidRPr="003C2601">
              <w:rPr>
                <w:rFonts w:ascii="宋体" w:eastAsia="宋体" w:hAnsi="宋体" w:hint="eastAsia"/>
                <w:sz w:val="24"/>
              </w:rPr>
              <w:t>合同认定登记号</w:t>
            </w:r>
          </w:p>
        </w:tc>
        <w:tc>
          <w:tcPr>
            <w:tcW w:w="1896" w:type="dxa"/>
            <w:gridSpan w:val="2"/>
            <w:vAlign w:val="center"/>
          </w:tcPr>
          <w:p w:rsidR="003C2601" w:rsidRPr="003C2601" w:rsidRDefault="003C2601" w:rsidP="003C2601">
            <w:pPr>
              <w:spacing w:line="360" w:lineRule="exact"/>
              <w:jc w:val="center"/>
              <w:rPr>
                <w:rFonts w:ascii="宋体" w:eastAsia="宋体"/>
                <w:sz w:val="24"/>
              </w:rPr>
            </w:pPr>
            <w:r w:rsidRPr="003C2601">
              <w:rPr>
                <w:rFonts w:ascii="宋体" w:eastAsia="宋体" w:hAnsi="宋体" w:hint="eastAsia"/>
                <w:sz w:val="24"/>
              </w:rPr>
              <w:t>技术合同总额（元）</w:t>
            </w:r>
          </w:p>
        </w:tc>
        <w:tc>
          <w:tcPr>
            <w:tcW w:w="1738" w:type="dxa"/>
            <w:gridSpan w:val="3"/>
            <w:vAlign w:val="center"/>
          </w:tcPr>
          <w:p w:rsidR="003C2601" w:rsidRPr="003C2601" w:rsidRDefault="003C2601" w:rsidP="003C2601">
            <w:pPr>
              <w:spacing w:line="360" w:lineRule="exact"/>
              <w:jc w:val="center"/>
              <w:rPr>
                <w:rFonts w:ascii="宋体" w:eastAsia="宋体"/>
                <w:sz w:val="24"/>
              </w:rPr>
            </w:pPr>
            <w:r w:rsidRPr="003C2601">
              <w:rPr>
                <w:rFonts w:ascii="宋体" w:eastAsia="宋体" w:hAnsi="宋体" w:hint="eastAsia"/>
                <w:sz w:val="24"/>
              </w:rPr>
              <w:t>已发生合同总额（元）</w:t>
            </w:r>
          </w:p>
        </w:tc>
        <w:tc>
          <w:tcPr>
            <w:tcW w:w="1370" w:type="dxa"/>
            <w:vAlign w:val="center"/>
          </w:tcPr>
          <w:p w:rsidR="003C2601" w:rsidRPr="003C2601" w:rsidRDefault="003C2601" w:rsidP="003C2601">
            <w:pPr>
              <w:spacing w:line="320" w:lineRule="exact"/>
              <w:jc w:val="center"/>
              <w:rPr>
                <w:rFonts w:ascii="宋体" w:eastAsia="宋体"/>
                <w:spacing w:val="-2"/>
                <w:sz w:val="24"/>
              </w:rPr>
            </w:pPr>
            <w:r w:rsidRPr="003C2601">
              <w:rPr>
                <w:rFonts w:ascii="宋体" w:eastAsia="宋体" w:hAnsi="宋体" w:hint="eastAsia"/>
                <w:spacing w:val="-2"/>
                <w:sz w:val="24"/>
              </w:rPr>
              <w:t>申请补贴金额</w:t>
            </w:r>
          </w:p>
          <w:p w:rsidR="003C2601" w:rsidRPr="003C2601" w:rsidRDefault="003C2601" w:rsidP="003C2601">
            <w:pPr>
              <w:spacing w:line="320" w:lineRule="exact"/>
              <w:jc w:val="center"/>
              <w:rPr>
                <w:rFonts w:ascii="宋体" w:eastAsia="宋体"/>
                <w:sz w:val="24"/>
              </w:rPr>
            </w:pPr>
            <w:r w:rsidRPr="003C2601">
              <w:rPr>
                <w:rFonts w:ascii="宋体" w:eastAsia="宋体" w:hAnsi="宋体" w:hint="eastAsia"/>
                <w:sz w:val="24"/>
              </w:rPr>
              <w:t>（元）</w:t>
            </w:r>
          </w:p>
        </w:tc>
      </w:tr>
      <w:tr w:rsidR="003C2601" w:rsidRPr="003C2601" w:rsidTr="003D6090">
        <w:trPr>
          <w:trHeight w:hRule="exact" w:val="772"/>
          <w:jc w:val="center"/>
        </w:trPr>
        <w:tc>
          <w:tcPr>
            <w:tcW w:w="1217" w:type="dxa"/>
            <w:vAlign w:val="center"/>
          </w:tcPr>
          <w:p w:rsidR="003C2601" w:rsidRPr="003C2601" w:rsidRDefault="003C2601" w:rsidP="003C2601">
            <w:pPr>
              <w:spacing w:line="360" w:lineRule="exact"/>
              <w:ind w:firstLine="640"/>
              <w:jc w:val="center"/>
              <w:rPr>
                <w:rFonts w:ascii="宋体" w:eastAsia="宋体"/>
                <w:sz w:val="21"/>
              </w:rPr>
            </w:pPr>
          </w:p>
        </w:tc>
        <w:tc>
          <w:tcPr>
            <w:tcW w:w="2528" w:type="dxa"/>
            <w:gridSpan w:val="2"/>
            <w:vAlign w:val="center"/>
          </w:tcPr>
          <w:p w:rsidR="003C2601" w:rsidRPr="003C2601" w:rsidRDefault="003C2601" w:rsidP="003C2601">
            <w:pPr>
              <w:spacing w:line="360" w:lineRule="exact"/>
              <w:ind w:firstLine="640"/>
              <w:jc w:val="center"/>
              <w:rPr>
                <w:rFonts w:ascii="宋体" w:eastAsia="宋体"/>
                <w:sz w:val="21"/>
              </w:rPr>
            </w:pPr>
          </w:p>
        </w:tc>
        <w:tc>
          <w:tcPr>
            <w:tcW w:w="1896" w:type="dxa"/>
            <w:gridSpan w:val="2"/>
            <w:vAlign w:val="center"/>
          </w:tcPr>
          <w:p w:rsidR="003C2601" w:rsidRPr="003C2601" w:rsidRDefault="003C2601" w:rsidP="003C2601">
            <w:pPr>
              <w:spacing w:line="360" w:lineRule="exact"/>
              <w:ind w:firstLine="640"/>
              <w:jc w:val="center"/>
              <w:rPr>
                <w:rFonts w:ascii="宋体" w:eastAsia="宋体"/>
                <w:sz w:val="21"/>
              </w:rPr>
            </w:pPr>
          </w:p>
        </w:tc>
        <w:tc>
          <w:tcPr>
            <w:tcW w:w="1738" w:type="dxa"/>
            <w:gridSpan w:val="3"/>
            <w:vAlign w:val="center"/>
          </w:tcPr>
          <w:p w:rsidR="003C2601" w:rsidRPr="003C2601" w:rsidRDefault="003C2601" w:rsidP="003C2601">
            <w:pPr>
              <w:spacing w:line="360" w:lineRule="exact"/>
              <w:ind w:firstLine="640"/>
              <w:jc w:val="center"/>
              <w:rPr>
                <w:rFonts w:ascii="宋体" w:eastAsia="宋体"/>
                <w:sz w:val="21"/>
              </w:rPr>
            </w:pPr>
          </w:p>
        </w:tc>
        <w:tc>
          <w:tcPr>
            <w:tcW w:w="1370" w:type="dxa"/>
            <w:vAlign w:val="center"/>
          </w:tcPr>
          <w:p w:rsidR="003C2601" w:rsidRPr="003C2601" w:rsidRDefault="003C2601" w:rsidP="003C2601">
            <w:pPr>
              <w:spacing w:line="360" w:lineRule="exact"/>
              <w:ind w:firstLine="640"/>
              <w:jc w:val="center"/>
              <w:rPr>
                <w:rFonts w:ascii="宋体" w:eastAsia="宋体"/>
                <w:sz w:val="21"/>
              </w:rPr>
            </w:pPr>
          </w:p>
        </w:tc>
      </w:tr>
      <w:tr w:rsidR="003C2601" w:rsidRPr="003C2601" w:rsidTr="003D6090">
        <w:trPr>
          <w:trHeight w:val="2376"/>
          <w:jc w:val="center"/>
        </w:trPr>
        <w:tc>
          <w:tcPr>
            <w:tcW w:w="1217" w:type="dxa"/>
            <w:vAlign w:val="center"/>
          </w:tcPr>
          <w:p w:rsidR="003C2601" w:rsidRPr="003C2601" w:rsidRDefault="003C2601" w:rsidP="003C2601">
            <w:pPr>
              <w:spacing w:line="360" w:lineRule="exact"/>
              <w:jc w:val="center"/>
              <w:rPr>
                <w:rFonts w:ascii="宋体" w:eastAsia="宋体"/>
                <w:sz w:val="24"/>
              </w:rPr>
            </w:pPr>
            <w:r w:rsidRPr="003C2601">
              <w:rPr>
                <w:rFonts w:ascii="宋体" w:eastAsia="宋体" w:hAnsi="宋体" w:hint="eastAsia"/>
                <w:sz w:val="24"/>
              </w:rPr>
              <w:t>技术合同</w:t>
            </w:r>
          </w:p>
          <w:p w:rsidR="003C2601" w:rsidRPr="003C2601" w:rsidRDefault="003C2601" w:rsidP="003C2601">
            <w:pPr>
              <w:spacing w:line="360" w:lineRule="exact"/>
              <w:jc w:val="center"/>
              <w:rPr>
                <w:rFonts w:ascii="宋体" w:eastAsia="宋体"/>
                <w:sz w:val="24"/>
              </w:rPr>
            </w:pPr>
            <w:r w:rsidRPr="003C2601">
              <w:rPr>
                <w:rFonts w:ascii="宋体" w:eastAsia="宋体" w:hAnsi="宋体" w:hint="eastAsia"/>
                <w:sz w:val="24"/>
              </w:rPr>
              <w:t>主要内容</w:t>
            </w:r>
          </w:p>
        </w:tc>
        <w:tc>
          <w:tcPr>
            <w:tcW w:w="7532" w:type="dxa"/>
            <w:gridSpan w:val="8"/>
          </w:tcPr>
          <w:p w:rsidR="003C2601" w:rsidRPr="003C2601" w:rsidRDefault="003C2601" w:rsidP="003C2601">
            <w:pPr>
              <w:spacing w:line="360" w:lineRule="exact"/>
              <w:ind w:firstLineChars="1200" w:firstLine="2830"/>
              <w:rPr>
                <w:rFonts w:ascii="宋体" w:eastAsia="宋体"/>
                <w:sz w:val="24"/>
              </w:rPr>
            </w:pPr>
          </w:p>
        </w:tc>
      </w:tr>
      <w:tr w:rsidR="003C2601" w:rsidRPr="003C2601" w:rsidTr="003D6090">
        <w:trPr>
          <w:trHeight w:val="2574"/>
          <w:jc w:val="center"/>
        </w:trPr>
        <w:tc>
          <w:tcPr>
            <w:tcW w:w="1217" w:type="dxa"/>
            <w:vAlign w:val="center"/>
          </w:tcPr>
          <w:p w:rsidR="003C2601" w:rsidRPr="003C2601" w:rsidRDefault="003C2601" w:rsidP="003C2601">
            <w:pPr>
              <w:spacing w:line="360" w:lineRule="exact"/>
              <w:jc w:val="center"/>
              <w:rPr>
                <w:rFonts w:ascii="宋体" w:eastAsia="宋体"/>
                <w:b/>
                <w:color w:val="FF0000"/>
                <w:spacing w:val="-2"/>
                <w:sz w:val="24"/>
              </w:rPr>
            </w:pPr>
            <w:r w:rsidRPr="003C2601">
              <w:rPr>
                <w:rFonts w:ascii="宋体" w:eastAsia="宋体" w:hAnsi="宋体" w:hint="eastAsia"/>
                <w:spacing w:val="-2"/>
                <w:sz w:val="24"/>
              </w:rPr>
              <w:t>申报单位意见</w:t>
            </w:r>
          </w:p>
        </w:tc>
        <w:tc>
          <w:tcPr>
            <w:tcW w:w="7532" w:type="dxa"/>
            <w:gridSpan w:val="8"/>
          </w:tcPr>
          <w:p w:rsidR="003C2601" w:rsidRPr="003C2601" w:rsidRDefault="003C2601" w:rsidP="003C2601">
            <w:pPr>
              <w:spacing w:line="360" w:lineRule="exact"/>
              <w:ind w:firstLine="480"/>
              <w:rPr>
                <w:rFonts w:ascii="宋体" w:eastAsia="宋体"/>
                <w:sz w:val="24"/>
              </w:rPr>
            </w:pPr>
          </w:p>
          <w:p w:rsidR="003C2601" w:rsidRDefault="003C2601" w:rsidP="003C2601">
            <w:pPr>
              <w:spacing w:line="360" w:lineRule="exact"/>
              <w:rPr>
                <w:rFonts w:ascii="宋体" w:eastAsia="宋体"/>
                <w:sz w:val="24"/>
              </w:rPr>
            </w:pPr>
          </w:p>
          <w:p w:rsidR="003C2601" w:rsidRDefault="003C2601" w:rsidP="003C2601">
            <w:pPr>
              <w:spacing w:line="360" w:lineRule="exact"/>
              <w:rPr>
                <w:rFonts w:ascii="宋体" w:eastAsia="宋体"/>
                <w:sz w:val="24"/>
              </w:rPr>
            </w:pPr>
          </w:p>
          <w:p w:rsidR="003C2601" w:rsidRPr="003C2601" w:rsidRDefault="003C2601" w:rsidP="003C2601">
            <w:pPr>
              <w:spacing w:line="360" w:lineRule="exact"/>
              <w:rPr>
                <w:rFonts w:ascii="宋体" w:eastAsia="宋体"/>
                <w:sz w:val="24"/>
              </w:rPr>
            </w:pPr>
          </w:p>
          <w:p w:rsidR="003C2601" w:rsidRPr="003C2601" w:rsidRDefault="003C2601" w:rsidP="003C2601">
            <w:pPr>
              <w:tabs>
                <w:tab w:val="left" w:pos="1468"/>
              </w:tabs>
              <w:spacing w:line="360" w:lineRule="exact"/>
              <w:ind w:firstLineChars="2100" w:firstLine="4953"/>
              <w:rPr>
                <w:rFonts w:ascii="宋体" w:eastAsia="宋体"/>
                <w:sz w:val="24"/>
              </w:rPr>
            </w:pPr>
            <w:r w:rsidRPr="003C2601">
              <w:rPr>
                <w:rFonts w:ascii="宋体" w:eastAsia="宋体" w:hAnsi="宋体" w:hint="eastAsia"/>
                <w:sz w:val="24"/>
              </w:rPr>
              <w:t>（公章）</w:t>
            </w:r>
          </w:p>
          <w:p w:rsidR="003C2601" w:rsidRPr="003C2601" w:rsidRDefault="003C2601" w:rsidP="003C2601">
            <w:pPr>
              <w:spacing w:line="360" w:lineRule="exact"/>
              <w:ind w:firstLine="480"/>
              <w:rPr>
                <w:rFonts w:ascii="宋体" w:eastAsia="宋体"/>
                <w:color w:val="FF0000"/>
                <w:sz w:val="24"/>
              </w:rPr>
            </w:pPr>
            <w:r w:rsidRPr="003C2601">
              <w:rPr>
                <w:rFonts w:ascii="宋体" w:eastAsia="宋体" w:hAnsi="宋体" w:hint="eastAsia"/>
                <w:sz w:val="24"/>
              </w:rPr>
              <w:t>签字：</w:t>
            </w:r>
            <w:r w:rsidR="00A27EB3">
              <w:rPr>
                <w:rFonts w:ascii="宋体" w:eastAsia="宋体" w:hAnsi="宋体" w:hint="eastAsia"/>
                <w:sz w:val="24"/>
              </w:rPr>
              <w:t xml:space="preserve">                             </w:t>
            </w:r>
            <w:r w:rsidRPr="003C2601">
              <w:rPr>
                <w:rFonts w:ascii="宋体" w:eastAsia="宋体" w:hAnsi="宋体" w:hint="eastAsia"/>
                <w:sz w:val="24"/>
              </w:rPr>
              <w:t>年</w:t>
            </w:r>
            <w:r w:rsidR="00A27EB3">
              <w:rPr>
                <w:rFonts w:ascii="宋体" w:eastAsia="宋体" w:hAnsi="宋体" w:hint="eastAsia"/>
                <w:sz w:val="24"/>
              </w:rPr>
              <w:t xml:space="preserve">    </w:t>
            </w:r>
            <w:r w:rsidRPr="003C2601">
              <w:rPr>
                <w:rFonts w:ascii="宋体" w:eastAsia="宋体" w:hAnsi="宋体" w:hint="eastAsia"/>
                <w:sz w:val="24"/>
              </w:rPr>
              <w:t>月</w:t>
            </w:r>
            <w:r w:rsidR="00A27EB3">
              <w:rPr>
                <w:rFonts w:ascii="宋体" w:eastAsia="宋体" w:hAnsi="宋体" w:hint="eastAsia"/>
                <w:sz w:val="24"/>
              </w:rPr>
              <w:t xml:space="preserve">     </w:t>
            </w:r>
            <w:r w:rsidRPr="003C2601">
              <w:rPr>
                <w:rFonts w:ascii="宋体" w:eastAsia="宋体" w:hAnsi="宋体" w:hint="eastAsia"/>
                <w:sz w:val="24"/>
              </w:rPr>
              <w:t>日</w:t>
            </w:r>
          </w:p>
        </w:tc>
      </w:tr>
    </w:tbl>
    <w:p w:rsidR="005476F0" w:rsidRDefault="003C2FFF" w:rsidP="00353C5C">
      <w:pPr>
        <w:tabs>
          <w:tab w:val="left" w:pos="1552"/>
        </w:tabs>
      </w:pPr>
      <w:r>
        <w:rPr>
          <w:rFonts w:ascii="仿宋_GB2312" w:eastAsia="仿宋_GB2312" w:hAnsi="仿宋"/>
          <w:noProof/>
          <w:szCs w:val="32"/>
        </w:rPr>
        <w:lastRenderedPageBreak/>
        <mc:AlternateContent>
          <mc:Choice Requires="wps">
            <w:drawing>
              <wp:anchor distT="0" distB="0" distL="114300" distR="114300" simplePos="0" relativeHeight="251659264" behindDoc="0" locked="1" layoutInCell="1" allowOverlap="1">
                <wp:simplePos x="0" y="0"/>
                <wp:positionH relativeFrom="page">
                  <wp:posOffset>3700145</wp:posOffset>
                </wp:positionH>
                <wp:positionV relativeFrom="page">
                  <wp:posOffset>16604615</wp:posOffset>
                </wp:positionV>
                <wp:extent cx="5615940" cy="430530"/>
                <wp:effectExtent l="0" t="0" r="0" b="0"/>
                <wp:wrapNone/>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30530"/>
                        </a:xfrm>
                        <a:prstGeom prst="rect">
                          <a:avLst/>
                        </a:prstGeom>
                        <a:noFill/>
                        <a:ln w="9525">
                          <a:noFill/>
                          <a:miter lim="800000"/>
                          <a:headEnd/>
                          <a:tailEnd/>
                        </a:ln>
                      </wps:spPr>
                      <wps:txbx>
                        <w:txbxContent>
                          <w:p w:rsidR="00FE7201" w:rsidRPr="00535AB3" w:rsidRDefault="00FE7201" w:rsidP="005476F0">
                            <w:pPr>
                              <w:wordWrap w:val="0"/>
                              <w:ind w:rightChars="50" w:right="158"/>
                              <w:jc w:val="right"/>
                              <w:rPr>
                                <w:rFonts w:hAnsi="仿宋"/>
                                <w:sz w:val="28"/>
                              </w:rPr>
                            </w:pPr>
                            <w:r w:rsidRPr="00535AB3">
                              <w:rPr>
                                <w:rFonts w:hAnsi="仿宋" w:hint="eastAsia"/>
                                <w:sz w:val="28"/>
                              </w:rPr>
                              <w:t>沈阳市科学技术局办公室        2019年</w:t>
                            </w:r>
                            <w:r>
                              <w:rPr>
                                <w:rFonts w:hAnsi="仿宋" w:hint="eastAsia"/>
                                <w:sz w:val="28"/>
                              </w:rPr>
                              <w:t>4</w:t>
                            </w:r>
                            <w:r w:rsidRPr="00535AB3">
                              <w:rPr>
                                <w:rFonts w:hAnsi="仿宋" w:hint="eastAsia"/>
                                <w:sz w:val="28"/>
                              </w:rPr>
                              <w:t>月1</w:t>
                            </w:r>
                            <w:r>
                              <w:rPr>
                                <w:rFonts w:hAnsi="仿宋" w:hint="eastAsia"/>
                                <w:sz w:val="28"/>
                              </w:rPr>
                              <w:t>5</w:t>
                            </w:r>
                            <w:r w:rsidRPr="00535AB3">
                              <w:rPr>
                                <w:rFonts w:hAnsi="仿宋" w:hint="eastAsia"/>
                                <w:sz w:val="28"/>
                              </w:rPr>
                              <w:t>日印</w:t>
                            </w:r>
                            <w:r w:rsidR="000E4563">
                              <w:rPr>
                                <w:rFonts w:hAnsi="仿宋" w:hint="eastAsia"/>
                                <w:sz w:val="28"/>
                              </w:rPr>
                              <w:t>发</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91.35pt;margin-top:1307.45pt;width:442.2pt;height:33.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" filled="f" stroked="f">
                <v:textbox>
                  <w:txbxContent>
                    <w:p w:rsidR="00FE7201" w:rsidRPr="00535AB3" w:rsidRDefault="00FE7201" w:rsidP="005476F0">
                      <w:pPr>
                        <w:wordWrap w:val="0"/>
                        <w:ind w:rightChars="50" w:right="158"/>
                        <w:jc w:val="right"/>
                        <w:rPr>
                          <w:rFonts w:hAnsi="仿宋"/>
                          <w:sz w:val="28"/>
                        </w:rPr>
                      </w:pPr>
                      <w:r w:rsidRPr="00535AB3">
                        <w:rPr>
                          <w:rFonts w:hAnsi="仿宋" w:hint="eastAsia"/>
                          <w:sz w:val="28"/>
                        </w:rPr>
                        <w:t>沈阳市科学技术局办公室        2019年</w:t>
                      </w:r>
                      <w:r>
                        <w:rPr>
                          <w:rFonts w:hAnsi="仿宋" w:hint="eastAsia"/>
                          <w:sz w:val="28"/>
                        </w:rPr>
                        <w:t>4</w:t>
                      </w:r>
                      <w:r w:rsidRPr="00535AB3">
                        <w:rPr>
                          <w:rFonts w:hAnsi="仿宋" w:hint="eastAsia"/>
                          <w:sz w:val="28"/>
                        </w:rPr>
                        <w:t>月1</w:t>
                      </w:r>
                      <w:r>
                        <w:rPr>
                          <w:rFonts w:hAnsi="仿宋" w:hint="eastAsia"/>
                          <w:sz w:val="28"/>
                        </w:rPr>
                        <w:t>5</w:t>
                      </w:r>
                      <w:r w:rsidRPr="00535AB3">
                        <w:rPr>
                          <w:rFonts w:hAnsi="仿宋" w:hint="eastAsia"/>
                          <w:sz w:val="28"/>
                        </w:rPr>
                        <w:t>日印</w:t>
                      </w:r>
                      <w:r w:rsidR="000E4563">
                        <w:rPr>
                          <w:rFonts w:hAnsi="仿宋" w:hint="eastAsia"/>
                          <w:sz w:val="28"/>
                        </w:rPr>
                        <w:t>发</w:t>
                      </w:r>
                    </w:p>
                  </w:txbxContent>
                </v:textbox>
                <w10:wrap anchorx="page" anchory="page"/>
                <w10:anchorlock/>
              </v:shape>
            </w:pict>
          </mc:Fallback>
        </mc:AlternateContent>
      </w:r>
      <w:r>
        <w:rPr>
          <w:rFonts w:ascii="仿宋_GB2312" w:eastAsia="仿宋_GB2312" w:hAnsi="仿宋"/>
          <w:noProof/>
          <w:szCs w:val="32"/>
        </w:rPr>
        <mc:AlternateContent>
          <mc:Choice Requires="wps">
            <w:drawing>
              <wp:anchor distT="4294967295" distB="4294967295" distL="114300" distR="114300" simplePos="0" relativeHeight="251658240" behindDoc="0" locked="1" layoutInCell="1" allowOverlap="1">
                <wp:simplePos x="0" y="0"/>
                <wp:positionH relativeFrom="margin">
                  <wp:posOffset>48260</wp:posOffset>
                </wp:positionH>
                <wp:positionV relativeFrom="margin">
                  <wp:posOffset>7933690</wp:posOffset>
                </wp:positionV>
                <wp:extent cx="5615940" cy="0"/>
                <wp:effectExtent l="8890" t="7620" r="13970" b="1143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3F3E57" id="_x0000_t32" coordsize="21600,21600" o:spt="32" o:oned="t" path="m,l21600,21600e" filled="f">
                <v:path arrowok="t" fillok="f" o:connecttype="none"/>
                <o:lock v:ext="edit" shapetype="t"/>
              </v:shapetype>
              <v:shape id="AutoShape 6" o:spid="_x0000_s1026" type="#_x0000_t32" style="position:absolute;left:0;text-align:left;margin-left:3.8pt;margin-top:624.7pt;width:442.2pt;height:0;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JezHgIAADw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" strokeweight="1pt">
                <w10:wrap anchorx="margin" anchory="margin"/>
                <w10:anchorlock/>
              </v:shape>
            </w:pict>
          </mc:Fallback>
        </mc:AlternateContent>
      </w:r>
      <w:r>
        <w:rPr>
          <w:rFonts w:ascii="仿宋_GB2312" w:eastAsia="仿宋_GB2312" w:hAnsi="仿宋"/>
          <w:noProof/>
          <w:szCs w:val="32"/>
        </w:rPr>
        <mc:AlternateContent>
          <mc:Choice Requires="wps">
            <w:drawing>
              <wp:anchor distT="4294967295" distB="4294967295" distL="114300" distR="114300" simplePos="0" relativeHeight="251657216" behindDoc="0" locked="1" layoutInCell="1" allowOverlap="1">
                <wp:simplePos x="0" y="0"/>
                <wp:positionH relativeFrom="page">
                  <wp:posOffset>1056640</wp:posOffset>
                </wp:positionH>
                <wp:positionV relativeFrom="page">
                  <wp:posOffset>8930005</wp:posOffset>
                </wp:positionV>
                <wp:extent cx="5615940" cy="0"/>
                <wp:effectExtent l="8890" t="14605" r="13970" b="1397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220984" id="AutoShape 5" o:spid="_x0000_s1026" type="#_x0000_t32" style="position:absolute;left:0;text-align:left;margin-left:83.2pt;margin-top:703.15pt;width:442.2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EdHgIAADwEAAAOAAAAZHJzL2Uyb0RvYy54bWysU02P2jAQvVfqf7ByhyQ0sB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" strokeweight="1pt">
                <w10:wrap anchorx="page" anchory="page"/>
                <w10:anchorlock/>
              </v:shape>
            </w:pict>
          </mc:Fallback>
        </mc:AlternateContent>
      </w:r>
    </w:p>
    <w:p w:rsidR="005476F0" w:rsidRPr="005476F0" w:rsidRDefault="005476F0" w:rsidP="005476F0"/>
    <w:p w:rsidR="005476F0" w:rsidRPr="005476F0" w:rsidRDefault="005476F0" w:rsidP="005476F0"/>
    <w:p w:rsidR="005476F0" w:rsidRPr="005476F0" w:rsidRDefault="005476F0" w:rsidP="005476F0"/>
    <w:p w:rsidR="005476F0" w:rsidRPr="005476F0" w:rsidRDefault="005476F0" w:rsidP="005476F0"/>
    <w:p w:rsidR="005476F0" w:rsidRPr="005476F0" w:rsidRDefault="005476F0" w:rsidP="005476F0"/>
    <w:p w:rsidR="005476F0" w:rsidRPr="005476F0" w:rsidRDefault="005476F0" w:rsidP="005476F0"/>
    <w:p w:rsidR="005476F0" w:rsidRPr="005476F0" w:rsidRDefault="005476F0" w:rsidP="005476F0"/>
    <w:p w:rsidR="005476F0" w:rsidRPr="005476F0" w:rsidRDefault="005476F0" w:rsidP="005476F0"/>
    <w:p w:rsidR="005476F0" w:rsidRPr="005476F0" w:rsidRDefault="005476F0" w:rsidP="005476F0"/>
    <w:p w:rsidR="005476F0" w:rsidRPr="005476F0" w:rsidRDefault="005476F0" w:rsidP="005476F0"/>
    <w:p w:rsidR="005476F0" w:rsidRPr="005476F0" w:rsidRDefault="005476F0" w:rsidP="005476F0"/>
    <w:p w:rsidR="005476F0" w:rsidRPr="005476F0" w:rsidRDefault="005476F0" w:rsidP="005476F0"/>
    <w:p w:rsidR="005476F0" w:rsidRPr="005476F0" w:rsidRDefault="005476F0" w:rsidP="005476F0"/>
    <w:p w:rsidR="005476F0" w:rsidRPr="005476F0" w:rsidRDefault="005476F0" w:rsidP="005476F0"/>
    <w:p w:rsidR="005476F0" w:rsidRPr="005476F0" w:rsidRDefault="005476F0" w:rsidP="005476F0"/>
    <w:p w:rsidR="005476F0" w:rsidRDefault="005476F0" w:rsidP="005476F0"/>
    <w:p w:rsidR="005476F0" w:rsidRDefault="005476F0" w:rsidP="005476F0"/>
    <w:p w:rsidR="00CB7B71" w:rsidRPr="005476F0" w:rsidRDefault="003C2FFF" w:rsidP="005476F0">
      <w:pPr>
        <w:tabs>
          <w:tab w:val="left" w:pos="1580"/>
        </w:tabs>
      </w:pPr>
      <w:r>
        <w:rPr>
          <w:noProof/>
        </w:rPr>
        <mc:AlternateContent>
          <mc:Choice Requires="wps">
            <w:drawing>
              <wp:anchor distT="0" distB="0" distL="114300" distR="114300" simplePos="0" relativeHeight="251662336" behindDoc="0" locked="1" layoutInCell="1" allowOverlap="1">
                <wp:simplePos x="0" y="0"/>
                <wp:positionH relativeFrom="page">
                  <wp:posOffset>1056640</wp:posOffset>
                </wp:positionH>
                <wp:positionV relativeFrom="page">
                  <wp:posOffset>8857615</wp:posOffset>
                </wp:positionV>
                <wp:extent cx="5615940" cy="430530"/>
                <wp:effectExtent l="0" t="0" r="0" b="0"/>
                <wp:wrapNone/>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30530"/>
                        </a:xfrm>
                        <a:prstGeom prst="rect">
                          <a:avLst/>
                        </a:prstGeom>
                        <a:noFill/>
                        <a:ln w="9525">
                          <a:noFill/>
                          <a:miter lim="800000"/>
                          <a:headEnd/>
                          <a:tailEnd/>
                        </a:ln>
                      </wps:spPr>
                      <wps:txbx>
                        <w:txbxContent>
                          <w:p w:rsidR="006716A5" w:rsidRPr="00535AB3" w:rsidRDefault="006716A5" w:rsidP="007614EF">
                            <w:pPr>
                              <w:wordWrap w:val="0"/>
                              <w:ind w:rightChars="50" w:right="158"/>
                              <w:jc w:val="right"/>
                              <w:rPr>
                                <w:rFonts w:hAnsi="仿宋"/>
                                <w:sz w:val="28"/>
                              </w:rPr>
                            </w:pPr>
                            <w:r w:rsidRPr="00535AB3">
                              <w:rPr>
                                <w:rFonts w:hAnsi="仿宋" w:hint="eastAsia"/>
                                <w:sz w:val="28"/>
                              </w:rPr>
                              <w:t xml:space="preserve">沈阳市科学技术局办公室       </w:t>
                            </w:r>
                            <w:r>
                              <w:rPr>
                                <w:rFonts w:hAnsi="仿宋" w:hint="eastAsia"/>
                                <w:sz w:val="28"/>
                              </w:rPr>
                              <w:t xml:space="preserve">            </w:t>
                            </w:r>
                            <w:r w:rsidRPr="00535AB3">
                              <w:rPr>
                                <w:rFonts w:hAnsi="仿宋" w:hint="eastAsia"/>
                                <w:sz w:val="28"/>
                              </w:rPr>
                              <w:t xml:space="preserve"> 2019年</w:t>
                            </w:r>
                            <w:r>
                              <w:rPr>
                                <w:rFonts w:hAnsi="仿宋" w:hint="eastAsia"/>
                                <w:sz w:val="28"/>
                              </w:rPr>
                              <w:t>5</w:t>
                            </w:r>
                            <w:r w:rsidRPr="00535AB3">
                              <w:rPr>
                                <w:rFonts w:hAnsi="仿宋" w:hint="eastAsia"/>
                                <w:sz w:val="28"/>
                              </w:rPr>
                              <w:t>月</w:t>
                            </w:r>
                            <w:r>
                              <w:rPr>
                                <w:rFonts w:hAnsi="仿宋" w:hint="eastAsia"/>
                                <w:sz w:val="28"/>
                              </w:rPr>
                              <w:t>21</w:t>
                            </w:r>
                            <w:r w:rsidRPr="00535AB3">
                              <w:rPr>
                                <w:rFonts w:hAnsi="仿宋" w:hint="eastAsia"/>
                                <w:sz w:val="28"/>
                              </w:rPr>
                              <w:t>日印</w:t>
                            </w:r>
                            <w:r>
                              <w:rPr>
                                <w:rFonts w:hAnsi="仿宋" w:hint="eastAsia"/>
                                <w:sz w:val="28"/>
                              </w:rPr>
                              <w:t>发</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83.2pt;margin-top:697.45pt;width:442.2pt;height:33.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" filled="f" stroked="f">
                <v:textbox>
                  <w:txbxContent>
                    <w:p w:rsidR="006716A5" w:rsidRPr="00535AB3" w:rsidRDefault="006716A5" w:rsidP="007614EF">
                      <w:pPr>
                        <w:wordWrap w:val="0"/>
                        <w:ind w:rightChars="50" w:right="158"/>
                        <w:jc w:val="right"/>
                        <w:rPr>
                          <w:rFonts w:hAnsi="仿宋"/>
                          <w:sz w:val="28"/>
                        </w:rPr>
                      </w:pPr>
                      <w:r w:rsidRPr="00535AB3">
                        <w:rPr>
                          <w:rFonts w:hAnsi="仿宋" w:hint="eastAsia"/>
                          <w:sz w:val="28"/>
                        </w:rPr>
                        <w:t xml:space="preserve">沈阳市科学技术局办公室       </w:t>
                      </w:r>
                      <w:r>
                        <w:rPr>
                          <w:rFonts w:hAnsi="仿宋" w:hint="eastAsia"/>
                          <w:sz w:val="28"/>
                        </w:rPr>
                        <w:t xml:space="preserve">            </w:t>
                      </w:r>
                      <w:r w:rsidRPr="00535AB3">
                        <w:rPr>
                          <w:rFonts w:hAnsi="仿宋" w:hint="eastAsia"/>
                          <w:sz w:val="28"/>
                        </w:rPr>
                        <w:t xml:space="preserve"> 2019年</w:t>
                      </w:r>
                      <w:r>
                        <w:rPr>
                          <w:rFonts w:hAnsi="仿宋" w:hint="eastAsia"/>
                          <w:sz w:val="28"/>
                        </w:rPr>
                        <w:t>5</w:t>
                      </w:r>
                      <w:r w:rsidRPr="00535AB3">
                        <w:rPr>
                          <w:rFonts w:hAnsi="仿宋" w:hint="eastAsia"/>
                          <w:sz w:val="28"/>
                        </w:rPr>
                        <w:t>月</w:t>
                      </w:r>
                      <w:r>
                        <w:rPr>
                          <w:rFonts w:hAnsi="仿宋" w:hint="eastAsia"/>
                          <w:sz w:val="28"/>
                        </w:rPr>
                        <w:t>21</w:t>
                      </w:r>
                      <w:r w:rsidRPr="00535AB3">
                        <w:rPr>
                          <w:rFonts w:hAnsi="仿宋" w:hint="eastAsia"/>
                          <w:sz w:val="28"/>
                        </w:rPr>
                        <w:t>日印</w:t>
                      </w:r>
                      <w:r>
                        <w:rPr>
                          <w:rFonts w:hAnsi="仿宋" w:hint="eastAsia"/>
                          <w:sz w:val="28"/>
                        </w:rPr>
                        <w:t>发</w:t>
                      </w:r>
                    </w:p>
                  </w:txbxContent>
                </v:textbox>
                <w10:wrap anchorx="page" anchory="page"/>
                <w10:anchorlock/>
              </v:shape>
            </w:pict>
          </mc:Fallback>
        </mc:AlternateContent>
      </w:r>
      <w:r w:rsidR="001A59E2">
        <w:rPr>
          <w:noProof/>
        </w:rPr>
        <w:drawing>
          <wp:anchor distT="0" distB="0" distL="114300" distR="114300" simplePos="0" relativeHeight="251661312" behindDoc="0" locked="0" layoutInCell="1" allowOverlap="1" wp14:anchorId="034C5BBB" wp14:editId="2367B65B">
            <wp:simplePos x="0" y="0"/>
            <wp:positionH relativeFrom="rightMargin">
              <wp:posOffset>-1791335</wp:posOffset>
            </wp:positionH>
            <wp:positionV relativeFrom="bottomMargin">
              <wp:posOffset>-12021</wp:posOffset>
            </wp:positionV>
            <wp:extent cx="1799590" cy="42100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rcRect/>
                    <a:stretch>
                      <a:fillRect/>
                    </a:stretch>
                  </pic:blipFill>
                  <pic:spPr>
                    <a:xfrm>
                      <a:off x="0" y="0"/>
                      <a:ext cx="1799590" cy="421005"/>
                    </a:xfrm>
                    <a:prstGeom prst="rect">
                      <a:avLst/>
                    </a:prstGeom>
                    <a:solidFill>
                      <a:scrgbClr r="0" g="0" b="0"/>
                    </a:solidFill>
                    <a:ln w="9525" cap="flat" cmpd="sng" algn="ctr">
                      <a:noFill/>
                      <a:prstDash val="solid"/>
                      <a:round/>
                      <a:headEnd type="none" w="med" len="med"/>
                      <a:tailEnd type="none" w="med" len="med"/>
                    </a:ln>
                  </pic:spPr>
                </pic:pic>
              </a:graphicData>
            </a:graphic>
            <wp14:sizeRelH relativeFrom="page">
              <wp14:pctWidth>0</wp14:pctWidth>
            </wp14:sizeRelH>
            <wp14:sizeRelV relativeFrom="page">
              <wp14:pctHeight>0</wp14:pctHeight>
            </wp14:sizeRelV>
          </wp:anchor>
        </w:drawing>
      </w:r>
      <w:r w:rsidR="005476F0">
        <w:tab/>
      </w:r>
    </w:p>
    <w:sectPr w:rsidR="00CB7B71" w:rsidRPr="005476F0" w:rsidSect="00096042">
      <w:headerReference w:type="even" r:id="rId9"/>
      <w:headerReference w:type="default" r:id="rId10"/>
      <w:footerReference w:type="even" r:id="rId11"/>
      <w:footerReference w:type="default" r:id="rId12"/>
      <w:type w:val="continuous"/>
      <w:pgSz w:w="11906" w:h="16838" w:code="9"/>
      <w:pgMar w:top="2098" w:right="1474" w:bottom="1985" w:left="1588" w:header="851" w:footer="992"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942" w:rsidRDefault="00C46942" w:rsidP="00841D49">
      <w:r>
        <w:separator/>
      </w:r>
    </w:p>
  </w:endnote>
  <w:endnote w:type="continuationSeparator" w:id="0">
    <w:p w:rsidR="00C46942" w:rsidRDefault="00C46942" w:rsidP="0084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B94" w:rsidRDefault="005F6B94" w:rsidP="00A330AF">
    <w:pPr>
      <w:pStyle w:val="a4"/>
      <w:ind w:leftChars="100" w:left="320"/>
      <w:rPr>
        <w:rFonts w:hAnsi="仿宋"/>
        <w:sz w:val="28"/>
        <w:szCs w:val="28"/>
      </w:rPr>
    </w:pPr>
    <w:r>
      <w:rPr>
        <w:rFonts w:hAnsi="仿宋" w:hint="eastAsia"/>
        <w:sz w:val="28"/>
        <w:szCs w:val="28"/>
      </w:rPr>
      <w:t xml:space="preserve">— </w:t>
    </w:r>
    <w:r w:rsidR="00254A45" w:rsidRPr="005F6B94">
      <w:rPr>
        <w:rFonts w:hAnsi="仿宋"/>
        <w:sz w:val="28"/>
        <w:szCs w:val="28"/>
      </w:rPr>
      <w:fldChar w:fldCharType="begin"/>
    </w:r>
    <w:r w:rsidRPr="005F6B94">
      <w:rPr>
        <w:rFonts w:hAnsi="仿宋"/>
        <w:sz w:val="28"/>
        <w:szCs w:val="28"/>
      </w:rPr>
      <w:instrText>PAGE   \* MERGEFORMAT</w:instrText>
    </w:r>
    <w:r w:rsidR="00254A45" w:rsidRPr="005F6B94">
      <w:rPr>
        <w:rFonts w:hAnsi="仿宋"/>
        <w:sz w:val="28"/>
        <w:szCs w:val="28"/>
      </w:rPr>
      <w:fldChar w:fldCharType="separate"/>
    </w:r>
    <w:r w:rsidR="003C2FFF" w:rsidRPr="003C2FFF">
      <w:rPr>
        <w:rFonts w:hAnsi="仿宋"/>
        <w:noProof/>
        <w:sz w:val="28"/>
        <w:szCs w:val="28"/>
        <w:lang w:val="zh-CN"/>
      </w:rPr>
      <w:t>4</w:t>
    </w:r>
    <w:r w:rsidR="00254A45" w:rsidRPr="005F6B94">
      <w:rPr>
        <w:rFonts w:hAnsi="仿宋"/>
        <w:sz w:val="28"/>
        <w:szCs w:val="28"/>
      </w:rPr>
      <w:fldChar w:fldCharType="end"/>
    </w:r>
    <w:r w:rsidRPr="005F6B94">
      <w:rPr>
        <w:rFonts w:hAnsi="仿宋" w:hint="eastAsia"/>
        <w:sz w:val="28"/>
        <w:szCs w:val="28"/>
      </w:rPr>
      <w:t>—</w:t>
    </w:r>
  </w:p>
  <w:p w:rsidR="005F6B94" w:rsidRPr="005F6B94" w:rsidRDefault="005F6B94" w:rsidP="005F6B94">
    <w:pPr>
      <w:pStyle w:val="a4"/>
      <w:ind w:firstLineChars="100" w:firstLine="280"/>
      <w:rPr>
        <w:rFonts w:hAnsi="仿宋"/>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D49" w:rsidRPr="00841D49" w:rsidRDefault="005F6B94" w:rsidP="00A330AF">
    <w:pPr>
      <w:pStyle w:val="a4"/>
      <w:wordWrap w:val="0"/>
      <w:ind w:rightChars="100" w:right="320"/>
      <w:jc w:val="right"/>
      <w:rPr>
        <w:rFonts w:hAnsi="仿宋"/>
        <w:sz w:val="28"/>
        <w:szCs w:val="28"/>
      </w:rPr>
    </w:pPr>
    <w:r>
      <w:rPr>
        <w:rFonts w:hAnsi="仿宋" w:hint="eastAsia"/>
        <w:sz w:val="28"/>
        <w:szCs w:val="28"/>
      </w:rPr>
      <w:t xml:space="preserve">— </w:t>
    </w:r>
    <w:r w:rsidR="00254A45" w:rsidRPr="00841D49">
      <w:rPr>
        <w:rFonts w:hAnsi="仿宋"/>
        <w:sz w:val="28"/>
        <w:szCs w:val="28"/>
      </w:rPr>
      <w:fldChar w:fldCharType="begin"/>
    </w:r>
    <w:r w:rsidR="00841D49" w:rsidRPr="00841D49">
      <w:rPr>
        <w:rFonts w:hAnsi="仿宋"/>
        <w:sz w:val="28"/>
        <w:szCs w:val="28"/>
      </w:rPr>
      <w:instrText>PAGE   \* MERGEFORMAT</w:instrText>
    </w:r>
    <w:r w:rsidR="00254A45" w:rsidRPr="00841D49">
      <w:rPr>
        <w:rFonts w:hAnsi="仿宋"/>
        <w:sz w:val="28"/>
        <w:szCs w:val="28"/>
      </w:rPr>
      <w:fldChar w:fldCharType="separate"/>
    </w:r>
    <w:r w:rsidR="003C2FFF" w:rsidRPr="003C2FFF">
      <w:rPr>
        <w:rFonts w:hAnsi="仿宋"/>
        <w:noProof/>
        <w:sz w:val="28"/>
        <w:szCs w:val="28"/>
        <w:lang w:val="zh-CN"/>
      </w:rPr>
      <w:t>5</w:t>
    </w:r>
    <w:r w:rsidR="00254A45" w:rsidRPr="00841D49">
      <w:rPr>
        <w:rFonts w:hAnsi="仿宋"/>
        <w:sz w:val="28"/>
        <w:szCs w:val="28"/>
      </w:rPr>
      <w:fldChar w:fldCharType="end"/>
    </w:r>
    <w:r>
      <w:rPr>
        <w:rFonts w:hAnsi="仿宋" w:hint="eastAsia"/>
        <w:sz w:val="28"/>
        <w:szCs w:val="28"/>
      </w:rPr>
      <w:t xml:space="preserve"> —</w:t>
    </w:r>
  </w:p>
  <w:p w:rsidR="00841D49" w:rsidRPr="0070197E" w:rsidRDefault="00841D49">
    <w:pPr>
      <w:pStyle w:val="a4"/>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942" w:rsidRDefault="00C46942" w:rsidP="00841D49">
      <w:r>
        <w:separator/>
      </w:r>
    </w:p>
  </w:footnote>
  <w:footnote w:type="continuationSeparator" w:id="0">
    <w:p w:rsidR="00C46942" w:rsidRDefault="00C46942" w:rsidP="00841D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B94" w:rsidRDefault="005F6B94" w:rsidP="005F6B94">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6B6" w:rsidRDefault="00A346B6" w:rsidP="00792664">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976690"/>
    <w:multiLevelType w:val="hybridMultilevel"/>
    <w:tmpl w:val="33BE571A"/>
    <w:lvl w:ilvl="0" w:tplc="F0242914">
      <w:numFmt w:val="bullet"/>
      <w:lvlText w:val="—"/>
      <w:lvlJc w:val="left"/>
      <w:pPr>
        <w:ind w:left="360" w:hanging="360"/>
      </w:pPr>
      <w:rPr>
        <w:rFonts w:ascii="仿宋" w:eastAsia="仿宋" w:hAnsi="仿宋"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71B0D41"/>
    <w:multiLevelType w:val="hybridMultilevel"/>
    <w:tmpl w:val="877AF5D8"/>
    <w:lvl w:ilvl="0" w:tplc="6BEEE910">
      <w:numFmt w:val="bullet"/>
      <w:lvlText w:val="—"/>
      <w:lvlJc w:val="left"/>
      <w:pPr>
        <w:ind w:left="640" w:hanging="360"/>
      </w:pPr>
      <w:rPr>
        <w:rFonts w:ascii="仿宋" w:eastAsia="仿宋" w:hAnsi="仿宋" w:cs="Times New Roman" w:hint="eastAsia"/>
      </w:rPr>
    </w:lvl>
    <w:lvl w:ilvl="1" w:tplc="04090003" w:tentative="1">
      <w:start w:val="1"/>
      <w:numFmt w:val="bullet"/>
      <w:lvlText w:val=""/>
      <w:lvlJc w:val="left"/>
      <w:pPr>
        <w:ind w:left="1120" w:hanging="420"/>
      </w:pPr>
      <w:rPr>
        <w:rFonts w:ascii="Wingdings" w:hAnsi="Wingdings" w:hint="default"/>
      </w:rPr>
    </w:lvl>
    <w:lvl w:ilvl="2" w:tplc="04090005"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3" w:tentative="1">
      <w:start w:val="1"/>
      <w:numFmt w:val="bullet"/>
      <w:lvlText w:val=""/>
      <w:lvlJc w:val="left"/>
      <w:pPr>
        <w:ind w:left="2380" w:hanging="420"/>
      </w:pPr>
      <w:rPr>
        <w:rFonts w:ascii="Wingdings" w:hAnsi="Wingdings" w:hint="default"/>
      </w:rPr>
    </w:lvl>
    <w:lvl w:ilvl="5" w:tplc="04090005"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3" w:tentative="1">
      <w:start w:val="1"/>
      <w:numFmt w:val="bullet"/>
      <w:lvlText w:val=""/>
      <w:lvlJc w:val="left"/>
      <w:pPr>
        <w:ind w:left="3640" w:hanging="420"/>
      </w:pPr>
      <w:rPr>
        <w:rFonts w:ascii="Wingdings" w:hAnsi="Wingdings" w:hint="default"/>
      </w:rPr>
    </w:lvl>
    <w:lvl w:ilvl="8" w:tplc="04090005" w:tentative="1">
      <w:start w:val="1"/>
      <w:numFmt w:val="bullet"/>
      <w:lvlText w:val=""/>
      <w:lvlJc w:val="left"/>
      <w:pPr>
        <w:ind w:left="40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attachedTemplate r:id="rId1"/>
  <w:defaultTabStop w:val="420"/>
  <w:evenAndOddHeaders/>
  <w:drawingGridHorizontalSpacing w:val="158"/>
  <w:drawingGridVerticalSpacing w:val="579"/>
  <w:displayHorizontalDrawingGridEvery w:val="0"/>
  <w:characterSpacingControl w:val="compressPunctuation"/>
  <w:hdrShapeDefaults>
    <o:shapedefaults v:ext="edit" spidmax="2049" style="mso-position-horizontal-relative:right-margin-area;mso-position-vertical-relative:bottom-margin-area" fillcolor="black" stroke="f">
      <v:fill color="black" type="pattern"/>
      <v:stroke on="f"/>
      <v:shadow offset=",10pt" offset2=",16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B38"/>
    <w:rsid w:val="00004F63"/>
    <w:rsid w:val="000246CA"/>
    <w:rsid w:val="000312FE"/>
    <w:rsid w:val="00040EC2"/>
    <w:rsid w:val="000473DF"/>
    <w:rsid w:val="0004776D"/>
    <w:rsid w:val="0009104D"/>
    <w:rsid w:val="00096042"/>
    <w:rsid w:val="000E4563"/>
    <w:rsid w:val="00111013"/>
    <w:rsid w:val="00134819"/>
    <w:rsid w:val="00186FAD"/>
    <w:rsid w:val="001A59E2"/>
    <w:rsid w:val="00253907"/>
    <w:rsid w:val="00253ADB"/>
    <w:rsid w:val="00254A45"/>
    <w:rsid w:val="0026025C"/>
    <w:rsid w:val="002762FD"/>
    <w:rsid w:val="002D19A5"/>
    <w:rsid w:val="00323B46"/>
    <w:rsid w:val="0033232F"/>
    <w:rsid w:val="003375AF"/>
    <w:rsid w:val="00351D8D"/>
    <w:rsid w:val="00353C5C"/>
    <w:rsid w:val="00391C27"/>
    <w:rsid w:val="00397DEB"/>
    <w:rsid w:val="003A4063"/>
    <w:rsid w:val="003C2601"/>
    <w:rsid w:val="003C2FFF"/>
    <w:rsid w:val="003C5112"/>
    <w:rsid w:val="003D055C"/>
    <w:rsid w:val="003D6090"/>
    <w:rsid w:val="003F416B"/>
    <w:rsid w:val="00403E1B"/>
    <w:rsid w:val="00422FFE"/>
    <w:rsid w:val="004306A3"/>
    <w:rsid w:val="004D226C"/>
    <w:rsid w:val="00544F18"/>
    <w:rsid w:val="00544F52"/>
    <w:rsid w:val="005476F0"/>
    <w:rsid w:val="00585157"/>
    <w:rsid w:val="00595427"/>
    <w:rsid w:val="005E5DF4"/>
    <w:rsid w:val="005F6B94"/>
    <w:rsid w:val="0060048C"/>
    <w:rsid w:val="006142E5"/>
    <w:rsid w:val="006716A5"/>
    <w:rsid w:val="0070197E"/>
    <w:rsid w:val="00707974"/>
    <w:rsid w:val="007241C0"/>
    <w:rsid w:val="007476C5"/>
    <w:rsid w:val="007614EF"/>
    <w:rsid w:val="0077363B"/>
    <w:rsid w:val="00792664"/>
    <w:rsid w:val="008013B2"/>
    <w:rsid w:val="008203CD"/>
    <w:rsid w:val="00841D49"/>
    <w:rsid w:val="00846B38"/>
    <w:rsid w:val="00855993"/>
    <w:rsid w:val="00875222"/>
    <w:rsid w:val="00897A1C"/>
    <w:rsid w:val="008D69B6"/>
    <w:rsid w:val="008F40DF"/>
    <w:rsid w:val="008F5277"/>
    <w:rsid w:val="0090595A"/>
    <w:rsid w:val="009921E3"/>
    <w:rsid w:val="009B2C7D"/>
    <w:rsid w:val="00A22D32"/>
    <w:rsid w:val="00A27EB3"/>
    <w:rsid w:val="00A330AF"/>
    <w:rsid w:val="00A346B6"/>
    <w:rsid w:val="00A61408"/>
    <w:rsid w:val="00A723EA"/>
    <w:rsid w:val="00A9360A"/>
    <w:rsid w:val="00AF56D0"/>
    <w:rsid w:val="00B01B18"/>
    <w:rsid w:val="00B70361"/>
    <w:rsid w:val="00B71E0B"/>
    <w:rsid w:val="00BA2D1F"/>
    <w:rsid w:val="00BF3C59"/>
    <w:rsid w:val="00C10821"/>
    <w:rsid w:val="00C15DB6"/>
    <w:rsid w:val="00C46942"/>
    <w:rsid w:val="00C53EC6"/>
    <w:rsid w:val="00C565DA"/>
    <w:rsid w:val="00C804B9"/>
    <w:rsid w:val="00C941C4"/>
    <w:rsid w:val="00CB7B71"/>
    <w:rsid w:val="00D54F2F"/>
    <w:rsid w:val="00D644FB"/>
    <w:rsid w:val="00D83B5B"/>
    <w:rsid w:val="00DA7AA7"/>
    <w:rsid w:val="00DF392C"/>
    <w:rsid w:val="00E0154F"/>
    <w:rsid w:val="00E1432C"/>
    <w:rsid w:val="00E35A2F"/>
    <w:rsid w:val="00E4026A"/>
    <w:rsid w:val="00E74A56"/>
    <w:rsid w:val="00E93AD3"/>
    <w:rsid w:val="00ED63C1"/>
    <w:rsid w:val="00F138A1"/>
    <w:rsid w:val="00F2477A"/>
    <w:rsid w:val="00FE55E2"/>
    <w:rsid w:val="00FE72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right-margin-area;mso-position-vertical-relative:bottom-margin-area" fillcolor="black" stroke="f">
      <v:fill color="black" type="pattern"/>
      <v:stroke on="f"/>
      <v:shadow offset=",10pt" offset2=",16pt"/>
    </o:shapedefaults>
    <o:shapelayout v:ext="edit">
      <o:idmap v:ext="edit" data="1"/>
    </o:shapelayout>
  </w:shapeDefaults>
  <w:decimalSymbol w:val="."/>
  <w:listSeparator w:val=","/>
  <w15:docId w15:val="{C56E4E3D-EDA6-49F6-8919-C6DDBD5AB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25C"/>
    <w:pPr>
      <w:widowControl w:val="0"/>
      <w:jc w:val="both"/>
    </w:pPr>
    <w:rPr>
      <w:rFonts w:ascii="仿宋" w:eastAsia="仿宋"/>
      <w:kern w:val="2"/>
      <w:sz w:val="32"/>
      <w:szCs w:val="22"/>
    </w:rPr>
  </w:style>
  <w:style w:type="paragraph" w:styleId="1">
    <w:name w:val="heading 1"/>
    <w:basedOn w:val="a"/>
    <w:next w:val="a"/>
    <w:link w:val="1Char"/>
    <w:uiPriority w:val="9"/>
    <w:qFormat/>
    <w:rsid w:val="007476C5"/>
    <w:pPr>
      <w:spacing w:line="640" w:lineRule="exact"/>
      <w:ind w:firstLineChars="200" w:firstLine="632"/>
      <w:outlineLvl w:val="0"/>
    </w:pPr>
    <w:rPr>
      <w:rFonts w:ascii="黑体" w:eastAsia="黑体" w:hAnsi="黑体"/>
    </w:rPr>
  </w:style>
  <w:style w:type="paragraph" w:styleId="2">
    <w:name w:val="heading 2"/>
    <w:basedOn w:val="a"/>
    <w:next w:val="a"/>
    <w:link w:val="2Char"/>
    <w:uiPriority w:val="9"/>
    <w:unhideWhenUsed/>
    <w:qFormat/>
    <w:rsid w:val="00F2477A"/>
    <w:pPr>
      <w:ind w:firstLineChars="200" w:firstLine="632"/>
      <w:outlineLvl w:val="1"/>
    </w:pPr>
    <w:rPr>
      <w:rFonts w:ascii="楷体" w:eastAsia="楷体" w:hAnsi="楷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1D4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841D49"/>
    <w:rPr>
      <w:rFonts w:eastAsia="仿宋"/>
      <w:sz w:val="18"/>
      <w:szCs w:val="18"/>
    </w:rPr>
  </w:style>
  <w:style w:type="paragraph" w:styleId="a4">
    <w:name w:val="footer"/>
    <w:basedOn w:val="a"/>
    <w:link w:val="Char0"/>
    <w:uiPriority w:val="99"/>
    <w:unhideWhenUsed/>
    <w:rsid w:val="00841D49"/>
    <w:pPr>
      <w:tabs>
        <w:tab w:val="center" w:pos="4153"/>
        <w:tab w:val="right" w:pos="8306"/>
      </w:tabs>
      <w:snapToGrid w:val="0"/>
      <w:jc w:val="left"/>
    </w:pPr>
    <w:rPr>
      <w:sz w:val="18"/>
      <w:szCs w:val="18"/>
    </w:rPr>
  </w:style>
  <w:style w:type="character" w:customStyle="1" w:styleId="Char0">
    <w:name w:val="页脚 Char"/>
    <w:link w:val="a4"/>
    <w:uiPriority w:val="99"/>
    <w:rsid w:val="00841D49"/>
    <w:rPr>
      <w:rFonts w:eastAsia="仿宋"/>
      <w:sz w:val="18"/>
      <w:szCs w:val="18"/>
    </w:rPr>
  </w:style>
  <w:style w:type="paragraph" w:styleId="a5">
    <w:name w:val="Balloon Text"/>
    <w:basedOn w:val="a"/>
    <w:link w:val="Char1"/>
    <w:uiPriority w:val="99"/>
    <w:semiHidden/>
    <w:unhideWhenUsed/>
    <w:rsid w:val="00A346B6"/>
    <w:rPr>
      <w:sz w:val="18"/>
      <w:szCs w:val="18"/>
    </w:rPr>
  </w:style>
  <w:style w:type="character" w:customStyle="1" w:styleId="Char1">
    <w:name w:val="批注框文本 Char"/>
    <w:link w:val="a5"/>
    <w:uiPriority w:val="99"/>
    <w:semiHidden/>
    <w:rsid w:val="00A346B6"/>
    <w:rPr>
      <w:rFonts w:eastAsia="仿宋"/>
      <w:sz w:val="18"/>
      <w:szCs w:val="18"/>
    </w:rPr>
  </w:style>
  <w:style w:type="character" w:customStyle="1" w:styleId="1Char">
    <w:name w:val="标题 1 Char"/>
    <w:link w:val="1"/>
    <w:uiPriority w:val="9"/>
    <w:rsid w:val="007476C5"/>
    <w:rPr>
      <w:rFonts w:ascii="黑体" w:eastAsia="黑体" w:hAnsi="黑体"/>
      <w:kern w:val="2"/>
      <w:sz w:val="32"/>
      <w:szCs w:val="22"/>
    </w:rPr>
  </w:style>
  <w:style w:type="character" w:customStyle="1" w:styleId="2Char">
    <w:name w:val="标题 2 Char"/>
    <w:link w:val="2"/>
    <w:uiPriority w:val="9"/>
    <w:rsid w:val="00F2477A"/>
    <w:rPr>
      <w:rFonts w:ascii="楷体" w:eastAsia="楷体" w:hAnsi="楷体"/>
      <w:kern w:val="2"/>
      <w:sz w:val="32"/>
      <w:szCs w:val="22"/>
    </w:rPr>
  </w:style>
  <w:style w:type="paragraph" w:styleId="a6">
    <w:name w:val="Title"/>
    <w:basedOn w:val="a"/>
    <w:next w:val="a"/>
    <w:link w:val="Char2"/>
    <w:uiPriority w:val="10"/>
    <w:qFormat/>
    <w:rsid w:val="00134819"/>
    <w:pPr>
      <w:spacing w:line="620" w:lineRule="exact"/>
      <w:jc w:val="center"/>
    </w:pPr>
    <w:rPr>
      <w:rFonts w:ascii="方正小标宋简体" w:eastAsia="方正小标宋简体"/>
      <w:sz w:val="44"/>
      <w:szCs w:val="44"/>
    </w:rPr>
  </w:style>
  <w:style w:type="character" w:customStyle="1" w:styleId="Char2">
    <w:name w:val="标题 Char"/>
    <w:link w:val="a6"/>
    <w:uiPriority w:val="10"/>
    <w:rsid w:val="00134819"/>
    <w:rPr>
      <w:rFonts w:ascii="方正小标宋简体" w:eastAsia="方正小标宋简体"/>
      <w:kern w:val="2"/>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784;&#31185;&#21457;&#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C5F40-D338-4979-B6D3-FD2DAC0E7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沈科发模板.dot</Template>
  <TotalTime>0</TotalTime>
  <Pages>5</Pages>
  <Words>173</Words>
  <Characters>989</Characters>
  <Application>Microsoft Office Word</Application>
  <DocSecurity>0</DocSecurity>
  <Lines>8</Lines>
  <Paragraphs>2</Paragraphs>
  <ScaleCrop>false</ScaleCrop>
  <Company>微软中国</Company>
  <LinksUpToDate>false</LinksUpToDate>
  <CharactersWithSpaces>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孙宾</dc:creator>
  <cp:lastModifiedBy>Administrator</cp:lastModifiedBy>
  <cp:revision>2</cp:revision>
  <cp:lastPrinted>2019-05-21T10:34:00Z</cp:lastPrinted>
  <dcterms:created xsi:type="dcterms:W3CDTF">2019-10-28T02:12:00Z</dcterms:created>
  <dcterms:modified xsi:type="dcterms:W3CDTF">2019-10-28T02:12:00Z</dcterms:modified>
</cp:coreProperties>
</file>